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5B" w:rsidRDefault="00AB075B" w:rsidP="00AB075B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7A74">
        <w:rPr>
          <w:rFonts w:eastAsia="標楷體"/>
          <w:b/>
          <w:sz w:val="32"/>
          <w:szCs w:val="32"/>
        </w:rPr>
        <w:t>隱私權政策</w:t>
      </w:r>
      <w:r w:rsidRPr="00327A74">
        <w:rPr>
          <w:rFonts w:eastAsia="標楷體" w:hint="eastAsia"/>
          <w:b/>
          <w:sz w:val="32"/>
          <w:szCs w:val="32"/>
        </w:rPr>
        <w:t>聲明</w:t>
      </w:r>
      <w:r>
        <w:rPr>
          <w:rFonts w:eastAsia="標楷體" w:hint="eastAsia"/>
          <w:b/>
          <w:sz w:val="32"/>
          <w:szCs w:val="32"/>
        </w:rPr>
        <w:t>(</w:t>
      </w:r>
      <w:r w:rsidR="005B7413">
        <w:rPr>
          <w:rFonts w:eastAsia="標楷體" w:hint="eastAsia"/>
          <w:b/>
          <w:sz w:val="32"/>
          <w:szCs w:val="32"/>
        </w:rPr>
        <w:t>範本</w:t>
      </w:r>
      <w:r w:rsidR="005B7413">
        <w:rPr>
          <w:rFonts w:eastAsia="標楷體"/>
          <w:b/>
          <w:sz w:val="32"/>
          <w:szCs w:val="32"/>
        </w:rPr>
        <w:t>)-</w:t>
      </w:r>
      <w:r>
        <w:rPr>
          <w:rFonts w:eastAsia="標楷體" w:hint="eastAsia"/>
          <w:b/>
          <w:sz w:val="32"/>
          <w:szCs w:val="32"/>
        </w:rPr>
        <w:t>通用版</w:t>
      </w:r>
    </w:p>
    <w:p w:rsidR="00AB075B" w:rsidRPr="006C6F2B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目的</w:t>
      </w:r>
    </w:p>
    <w:p w:rsidR="00AB075B" w:rsidRDefault="00AB075B" w:rsidP="00892AB8">
      <w:pPr>
        <w:pStyle w:val="1-21"/>
        <w:widowControl/>
        <w:spacing w:beforeLines="50" w:before="180" w:afterLines="50" w:after="180"/>
        <w:ind w:leftChars="236" w:left="566"/>
        <w:rPr>
          <w:rFonts w:ascii="Times New Roman" w:eastAsia="標楷體" w:hAnsi="Times New Roman"/>
          <w:bCs/>
          <w:kern w:val="0"/>
          <w:szCs w:val="24"/>
        </w:rPr>
      </w:pPr>
      <w:r w:rsidRPr="00B12260">
        <w:rPr>
          <w:rFonts w:ascii="Times New Roman" w:eastAsia="標楷體" w:hAnsi="Times New Roman" w:hint="eastAsia"/>
          <w:bCs/>
          <w:kern w:val="0"/>
          <w:szCs w:val="24"/>
        </w:rPr>
        <w:t>國立</w:t>
      </w:r>
      <w:proofErr w:type="gramStart"/>
      <w:r w:rsidR="00C5799A" w:rsidRPr="00C5799A">
        <w:rPr>
          <w:rFonts w:ascii="Times New Roman" w:eastAsia="標楷體" w:hAnsi="Times New Roman" w:hint="eastAsia"/>
          <w:bCs/>
          <w:kern w:val="0"/>
          <w:szCs w:val="24"/>
        </w:rPr>
        <w:t>臺</w:t>
      </w:r>
      <w:proofErr w:type="gramEnd"/>
      <w:r w:rsidR="00C5799A" w:rsidRPr="00C5799A">
        <w:rPr>
          <w:rFonts w:ascii="Times New Roman" w:eastAsia="標楷體" w:hAnsi="Times New Roman" w:hint="eastAsia"/>
          <w:bCs/>
          <w:kern w:val="0"/>
          <w:szCs w:val="24"/>
        </w:rPr>
        <w:t>中科技大學</w:t>
      </w:r>
      <w:r w:rsidRPr="00B12260">
        <w:rPr>
          <w:rFonts w:ascii="Times New Roman" w:eastAsia="標楷體" w:hAnsi="Times New Roman" w:hint="eastAsia"/>
          <w:bCs/>
          <w:kern w:val="0"/>
          <w:szCs w:val="24"/>
        </w:rPr>
        <w:t>（以下簡稱本校）</w:t>
      </w:r>
      <w:r>
        <w:rPr>
          <w:rFonts w:ascii="Times New Roman" w:eastAsia="標楷體" w:hAnsi="Times New Roman" w:hint="eastAsia"/>
          <w:bCs/>
          <w:kern w:val="0"/>
          <w:szCs w:val="24"/>
        </w:rPr>
        <w:t>為規範</w:t>
      </w:r>
      <w:r w:rsidRPr="00DF5C2C">
        <w:rPr>
          <w:rFonts w:ascii="Times New Roman" w:eastAsia="標楷體" w:hAnsi="Times New Roman" w:hint="eastAsia"/>
          <w:bCs/>
          <w:kern w:val="0"/>
          <w:szCs w:val="24"/>
        </w:rPr>
        <w:t>個人資料之蒐集、處理及利用</w:t>
      </w:r>
      <w:r>
        <w:rPr>
          <w:rFonts w:ascii="Times New Roman" w:eastAsia="標楷體" w:hAnsi="Times New Roman" w:hint="eastAsia"/>
          <w:bCs/>
          <w:kern w:val="0"/>
          <w:szCs w:val="24"/>
        </w:rPr>
        <w:t>之作業程序，促進個人資料之合理利用，並</w:t>
      </w:r>
      <w:r w:rsidRPr="00DF5C2C">
        <w:rPr>
          <w:rFonts w:ascii="Times New Roman" w:eastAsia="標楷體" w:hAnsi="Times New Roman" w:hint="eastAsia"/>
          <w:bCs/>
          <w:kern w:val="0"/>
          <w:szCs w:val="24"/>
        </w:rPr>
        <w:t>展現對個人資料與隱私保護之決心，特此訂定個人資料與隱私保護管理最高指導方針，以建立安全、可信賴之資訊服務，並確保</w:t>
      </w:r>
      <w:r w:rsidRPr="006C6F2B">
        <w:rPr>
          <w:rFonts w:ascii="Times New Roman" w:eastAsia="標楷體" w:hAnsi="Times New Roman" w:hint="eastAsia"/>
          <w:bCs/>
          <w:kern w:val="0"/>
          <w:szCs w:val="24"/>
        </w:rPr>
        <w:t>本校</w:t>
      </w:r>
      <w:r w:rsidRPr="00DF5C2C">
        <w:rPr>
          <w:rFonts w:ascii="Times New Roman" w:eastAsia="標楷體" w:hAnsi="Times New Roman" w:hint="eastAsia"/>
          <w:bCs/>
          <w:kern w:val="0"/>
          <w:szCs w:val="24"/>
        </w:rPr>
        <w:t>執行業務工作皆符合相關法規之要求，維持業務持續運作，降低個人資料遭受不當揭露之風險，進而保障相關人員之權益，確保</w:t>
      </w:r>
      <w:r w:rsidRPr="006C6F2B">
        <w:rPr>
          <w:rFonts w:ascii="Times New Roman" w:eastAsia="標楷體" w:hAnsi="Times New Roman" w:hint="eastAsia"/>
          <w:bCs/>
          <w:kern w:val="0"/>
          <w:szCs w:val="24"/>
        </w:rPr>
        <w:t>本校</w:t>
      </w:r>
      <w:r>
        <w:rPr>
          <w:rFonts w:ascii="Times New Roman" w:eastAsia="標楷體" w:hAnsi="Times New Roman" w:hint="eastAsia"/>
          <w:bCs/>
          <w:kern w:val="0"/>
          <w:szCs w:val="24"/>
        </w:rPr>
        <w:t>落實</w:t>
      </w:r>
      <w:r w:rsidRPr="00DF5C2C">
        <w:rPr>
          <w:rFonts w:ascii="Times New Roman" w:eastAsia="標楷體" w:hAnsi="Times New Roman" w:hint="eastAsia"/>
          <w:bCs/>
          <w:kern w:val="0"/>
          <w:szCs w:val="24"/>
        </w:rPr>
        <w:t>個人資料保護與資訊安全，維護</w:t>
      </w:r>
      <w:r w:rsidRPr="006C6F2B">
        <w:rPr>
          <w:rFonts w:ascii="Times New Roman" w:eastAsia="標楷體" w:hAnsi="Times New Roman" w:hint="eastAsia"/>
          <w:bCs/>
          <w:kern w:val="0"/>
          <w:szCs w:val="24"/>
        </w:rPr>
        <w:t>本校</w:t>
      </w:r>
      <w:r w:rsidRPr="00DF5C2C">
        <w:rPr>
          <w:rFonts w:ascii="Times New Roman" w:eastAsia="標楷體" w:hAnsi="Times New Roman" w:hint="eastAsia"/>
          <w:bCs/>
          <w:kern w:val="0"/>
          <w:szCs w:val="24"/>
        </w:rPr>
        <w:t>聲譽與提供永續服務。</w:t>
      </w:r>
    </w:p>
    <w:p w:rsidR="00AB075B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目標</w:t>
      </w:r>
    </w:p>
    <w:p w:rsidR="00AB075B" w:rsidRPr="006C6F2B" w:rsidRDefault="00AB075B" w:rsidP="00AB075B">
      <w:pPr>
        <w:pStyle w:val="H1"/>
        <w:widowControl/>
        <w:numPr>
          <w:ilvl w:val="0"/>
          <w:numId w:val="10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bookmarkStart w:id="0" w:name="_Toc279381129"/>
      <w:r w:rsidRPr="006C6F2B">
        <w:rPr>
          <w:rFonts w:eastAsia="標楷體" w:hint="eastAsia"/>
          <w:bCs/>
          <w:kern w:val="0"/>
          <w:sz w:val="24"/>
        </w:rPr>
        <w:t>本校</w:t>
      </w:r>
      <w:r w:rsidRPr="002C1AFA">
        <w:rPr>
          <w:rFonts w:eastAsia="標楷體" w:hint="eastAsia"/>
          <w:bCs/>
          <w:kern w:val="0"/>
          <w:sz w:val="24"/>
        </w:rPr>
        <w:t>在執行外部業務與內部行政作業時，有關個人資料之蒐集、處理及利用等活動，應符合機密性、完整性及可用性，使危及資料保護相關事故發生機率降至最低。</w:t>
      </w:r>
      <w:bookmarkStart w:id="1" w:name="_Toc279381130"/>
      <w:bookmarkEnd w:id="0"/>
    </w:p>
    <w:p w:rsidR="00AB075B" w:rsidRPr="002C1AFA" w:rsidRDefault="00AB075B" w:rsidP="00AB075B">
      <w:pPr>
        <w:pStyle w:val="H1"/>
        <w:widowControl/>
        <w:numPr>
          <w:ilvl w:val="0"/>
          <w:numId w:val="10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 w:rsidRPr="002C1AFA">
        <w:rPr>
          <w:rFonts w:eastAsia="標楷體" w:hint="eastAsia"/>
          <w:bCs/>
          <w:kern w:val="0"/>
          <w:sz w:val="24"/>
        </w:rPr>
        <w:t>建立</w:t>
      </w:r>
      <w:r w:rsidRPr="006C6F2B">
        <w:rPr>
          <w:rFonts w:eastAsia="標楷體" w:hint="eastAsia"/>
          <w:bCs/>
          <w:kern w:val="0"/>
          <w:sz w:val="24"/>
        </w:rPr>
        <w:t>本校</w:t>
      </w:r>
      <w:r w:rsidRPr="002C1AFA">
        <w:rPr>
          <w:rFonts w:eastAsia="標楷體" w:hint="eastAsia"/>
          <w:bCs/>
          <w:kern w:val="0"/>
          <w:sz w:val="24"/>
        </w:rPr>
        <w:t>與個人資料保護相關之標準作業程序，避免人為作業疏失及意外，</w:t>
      </w:r>
      <w:r>
        <w:rPr>
          <w:rFonts w:eastAsia="標楷體" w:hint="eastAsia"/>
          <w:bCs/>
          <w:kern w:val="0"/>
          <w:sz w:val="24"/>
        </w:rPr>
        <w:t>並</w:t>
      </w:r>
      <w:r w:rsidRPr="002C1AFA">
        <w:rPr>
          <w:rFonts w:eastAsia="標楷體" w:hint="eastAsia"/>
          <w:bCs/>
          <w:kern w:val="0"/>
          <w:sz w:val="24"/>
        </w:rPr>
        <w:t>加強</w:t>
      </w:r>
      <w:r>
        <w:rPr>
          <w:rFonts w:eastAsia="標楷體" w:hint="eastAsia"/>
          <w:bCs/>
          <w:kern w:val="0"/>
          <w:sz w:val="24"/>
        </w:rPr>
        <w:t>本校</w:t>
      </w:r>
      <w:r w:rsidRPr="002C1AFA">
        <w:rPr>
          <w:rFonts w:eastAsia="標楷體" w:hint="eastAsia"/>
          <w:bCs/>
          <w:kern w:val="0"/>
          <w:sz w:val="24"/>
        </w:rPr>
        <w:t>同仁</w:t>
      </w:r>
      <w:r>
        <w:rPr>
          <w:rFonts w:eastAsia="標楷體" w:hint="eastAsia"/>
          <w:bCs/>
          <w:kern w:val="0"/>
          <w:sz w:val="24"/>
        </w:rPr>
        <w:t>對於</w:t>
      </w:r>
      <w:r w:rsidRPr="002C1AFA">
        <w:rPr>
          <w:rFonts w:eastAsia="標楷體" w:hint="eastAsia"/>
          <w:bCs/>
          <w:kern w:val="0"/>
          <w:sz w:val="24"/>
        </w:rPr>
        <w:t>個人資料保護</w:t>
      </w:r>
      <w:r>
        <w:rPr>
          <w:rFonts w:eastAsia="標楷體" w:hint="eastAsia"/>
          <w:bCs/>
          <w:kern w:val="0"/>
          <w:sz w:val="24"/>
        </w:rPr>
        <w:t>之</w:t>
      </w:r>
      <w:r w:rsidRPr="002C1AFA">
        <w:rPr>
          <w:rFonts w:eastAsia="標楷體" w:hint="eastAsia"/>
          <w:bCs/>
          <w:kern w:val="0"/>
          <w:sz w:val="24"/>
        </w:rPr>
        <w:t>安全意識。</w:t>
      </w:r>
      <w:bookmarkEnd w:id="1"/>
    </w:p>
    <w:p w:rsidR="00AB075B" w:rsidRPr="002C1AFA" w:rsidRDefault="00AB075B" w:rsidP="00AB075B">
      <w:pPr>
        <w:pStyle w:val="H1"/>
        <w:widowControl/>
        <w:numPr>
          <w:ilvl w:val="0"/>
          <w:numId w:val="10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bookmarkStart w:id="2" w:name="_Toc279381131"/>
      <w:r w:rsidRPr="002C1AFA">
        <w:rPr>
          <w:rFonts w:eastAsia="標楷體" w:hint="eastAsia"/>
          <w:bCs/>
          <w:kern w:val="0"/>
          <w:sz w:val="24"/>
        </w:rPr>
        <w:t>保護</w:t>
      </w:r>
      <w:r w:rsidRPr="006C6F2B">
        <w:rPr>
          <w:rFonts w:eastAsia="標楷體" w:hint="eastAsia"/>
          <w:bCs/>
          <w:kern w:val="0"/>
          <w:sz w:val="24"/>
        </w:rPr>
        <w:t>本校</w:t>
      </w:r>
      <w:r w:rsidRPr="002C1AFA">
        <w:rPr>
          <w:rFonts w:eastAsia="標楷體" w:hint="eastAsia"/>
          <w:bCs/>
          <w:kern w:val="0"/>
          <w:sz w:val="24"/>
        </w:rPr>
        <w:t>所管理之個人資料，防</w:t>
      </w:r>
      <w:r>
        <w:rPr>
          <w:rFonts w:eastAsia="標楷體" w:hint="eastAsia"/>
          <w:bCs/>
          <w:kern w:val="0"/>
          <w:sz w:val="24"/>
        </w:rPr>
        <w:t>範</w:t>
      </w:r>
      <w:r w:rsidRPr="002C1AFA">
        <w:rPr>
          <w:rFonts w:eastAsia="標楷體" w:hint="eastAsia"/>
          <w:bCs/>
          <w:kern w:val="0"/>
          <w:sz w:val="24"/>
        </w:rPr>
        <w:t>人為意圖不當或不法使用，</w:t>
      </w:r>
      <w:r>
        <w:rPr>
          <w:rFonts w:eastAsia="標楷體" w:hint="eastAsia"/>
          <w:bCs/>
          <w:kern w:val="0"/>
          <w:sz w:val="24"/>
        </w:rPr>
        <w:t>降低</w:t>
      </w:r>
      <w:r w:rsidRPr="002C1AFA">
        <w:rPr>
          <w:rFonts w:eastAsia="標楷體" w:hint="eastAsia"/>
          <w:bCs/>
          <w:kern w:val="0"/>
          <w:sz w:val="24"/>
        </w:rPr>
        <w:t>駭客、病毒等入侵及破壞之</w:t>
      </w:r>
      <w:r>
        <w:rPr>
          <w:rFonts w:eastAsia="標楷體" w:hint="eastAsia"/>
          <w:bCs/>
          <w:kern w:val="0"/>
          <w:sz w:val="24"/>
        </w:rPr>
        <w:t>風險</w:t>
      </w:r>
      <w:r w:rsidRPr="002C1AFA">
        <w:rPr>
          <w:rFonts w:eastAsia="標楷體" w:hint="eastAsia"/>
          <w:bCs/>
          <w:kern w:val="0"/>
          <w:sz w:val="24"/>
        </w:rPr>
        <w:t>。</w:t>
      </w:r>
      <w:bookmarkEnd w:id="2"/>
    </w:p>
    <w:p w:rsidR="00AB075B" w:rsidRPr="003F06C6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ascii="Times New Roman" w:eastAsia="標楷體" w:hAnsi="Times New Roman"/>
          <w:bCs/>
          <w:kern w:val="0"/>
          <w:szCs w:val="24"/>
        </w:rPr>
      </w:pPr>
      <w:r w:rsidRPr="003F06C6">
        <w:rPr>
          <w:rFonts w:ascii="Times New Roman" w:eastAsia="標楷體" w:hAnsi="Times New Roman" w:hint="eastAsia"/>
          <w:bCs/>
          <w:kern w:val="0"/>
          <w:szCs w:val="24"/>
        </w:rPr>
        <w:t>適用範圍</w:t>
      </w:r>
    </w:p>
    <w:p w:rsidR="00AB075B" w:rsidRDefault="00AB075B" w:rsidP="00892AB8">
      <w:pPr>
        <w:pStyle w:val="1-21"/>
        <w:widowControl/>
        <w:spacing w:beforeLines="50" w:before="180" w:afterLines="50" w:after="180"/>
        <w:ind w:leftChars="236" w:left="566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本聲明適用範圍為本校</w:t>
      </w:r>
      <w:r w:rsidRPr="003F06C6">
        <w:rPr>
          <w:rFonts w:ascii="Times New Roman" w:eastAsia="標楷體" w:hAnsi="Times New Roman" w:hint="eastAsia"/>
          <w:bCs/>
          <w:kern w:val="0"/>
          <w:szCs w:val="24"/>
        </w:rPr>
        <w:t>所有相關同仁、約聘</w:t>
      </w:r>
      <w:r w:rsidR="00E4119F">
        <w:rPr>
          <w:rFonts w:ascii="Times New Roman" w:eastAsia="標楷體" w:hAnsi="Times New Roman" w:hint="eastAsia"/>
          <w:bCs/>
          <w:kern w:val="0"/>
          <w:szCs w:val="24"/>
        </w:rPr>
        <w:t>僱</w:t>
      </w:r>
      <w:r w:rsidRPr="003F06C6">
        <w:rPr>
          <w:rFonts w:ascii="Times New Roman" w:eastAsia="標楷體" w:hAnsi="Times New Roman" w:hint="eastAsia"/>
          <w:bCs/>
          <w:kern w:val="0"/>
          <w:szCs w:val="24"/>
        </w:rPr>
        <w:t>人員、委外人員、供應者等執行業務專案</w:t>
      </w:r>
      <w:r>
        <w:rPr>
          <w:rFonts w:ascii="Times New Roman" w:eastAsia="標楷體" w:hAnsi="Times New Roman" w:hint="eastAsia"/>
          <w:bCs/>
          <w:kern w:val="0"/>
          <w:szCs w:val="24"/>
        </w:rPr>
        <w:t>、學術研究計畫</w:t>
      </w:r>
      <w:r w:rsidRPr="003F06C6">
        <w:rPr>
          <w:rFonts w:ascii="Times New Roman" w:eastAsia="標楷體" w:hAnsi="Times New Roman" w:hint="eastAsia"/>
          <w:bCs/>
          <w:kern w:val="0"/>
          <w:szCs w:val="24"/>
        </w:rPr>
        <w:t>與內部行政作業所涉及的個人資料之蒐集、處理及利用等活動</w:t>
      </w:r>
      <w:r>
        <w:rPr>
          <w:rFonts w:ascii="Times New Roman" w:eastAsia="標楷體" w:hAnsi="Times New Roman" w:hint="eastAsia"/>
          <w:bCs/>
          <w:kern w:val="0"/>
          <w:szCs w:val="24"/>
        </w:rPr>
        <w:t>。</w:t>
      </w:r>
    </w:p>
    <w:p w:rsidR="00AB075B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ascii="Times New Roman" w:eastAsia="標楷體" w:hAnsi="Times New Roman"/>
          <w:bCs/>
          <w:kern w:val="0"/>
          <w:szCs w:val="24"/>
        </w:rPr>
      </w:pPr>
      <w:r w:rsidRPr="00CE59BC">
        <w:rPr>
          <w:rFonts w:ascii="Times New Roman" w:eastAsia="標楷體" w:hAnsi="Times New Roman" w:hint="eastAsia"/>
          <w:bCs/>
          <w:kern w:val="0"/>
          <w:szCs w:val="24"/>
        </w:rPr>
        <w:t>個人資料之蒐集</w:t>
      </w:r>
      <w:r>
        <w:rPr>
          <w:rFonts w:ascii="Times New Roman" w:eastAsia="標楷體" w:hAnsi="Times New Roman" w:hint="eastAsia"/>
          <w:bCs/>
          <w:kern w:val="0"/>
          <w:szCs w:val="24"/>
        </w:rPr>
        <w:t>、處理與利用</w:t>
      </w:r>
    </w:p>
    <w:p w:rsidR="00AB075B" w:rsidRPr="00402F34" w:rsidRDefault="00AB075B" w:rsidP="00AB075B">
      <w:pPr>
        <w:pStyle w:val="H1"/>
        <w:widowControl/>
        <w:numPr>
          <w:ilvl w:val="0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 w:rsidRPr="00402F34">
        <w:rPr>
          <w:rFonts w:eastAsia="標楷體" w:hint="eastAsia"/>
          <w:bCs/>
          <w:kern w:val="0"/>
          <w:sz w:val="24"/>
        </w:rPr>
        <w:t>本校為執行各項業務專案、學術研究計畫與內部行政作業等需要所蒐集之個人資料，除法律另有規定或經當事人同意分享個人資料外，所有個人資料之蒐集作業與特定目的具有正當合理之關聯。且適當、相關、不過度且公平與合法地從事個人資料之處理。</w:t>
      </w:r>
    </w:p>
    <w:p w:rsidR="00AB075B" w:rsidRDefault="00AB075B" w:rsidP="00AB075B">
      <w:pPr>
        <w:pStyle w:val="H1"/>
        <w:widowControl/>
        <w:numPr>
          <w:ilvl w:val="0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 w:rsidRPr="00D41D2A">
        <w:rPr>
          <w:rFonts w:eastAsia="標楷體" w:hint="eastAsia"/>
          <w:bCs/>
          <w:kern w:val="0"/>
          <w:sz w:val="24"/>
        </w:rPr>
        <w:t>本校</w:t>
      </w:r>
      <w:r>
        <w:rPr>
          <w:rFonts w:eastAsia="標楷體" w:hint="eastAsia"/>
          <w:bCs/>
          <w:kern w:val="0"/>
          <w:sz w:val="24"/>
        </w:rPr>
        <w:t>僅於</w:t>
      </w:r>
      <w:r w:rsidRPr="00D41D2A">
        <w:rPr>
          <w:rFonts w:eastAsia="標楷體" w:hint="eastAsia"/>
          <w:bCs/>
          <w:kern w:val="0"/>
          <w:sz w:val="24"/>
        </w:rPr>
        <w:t>下列情形之</w:t>
      </w:r>
      <w:r>
        <w:rPr>
          <w:rFonts w:eastAsia="標楷體" w:hint="eastAsia"/>
          <w:bCs/>
          <w:kern w:val="0"/>
          <w:sz w:val="24"/>
        </w:rPr>
        <w:t>下</w:t>
      </w:r>
      <w:r w:rsidRPr="00D41D2A">
        <w:rPr>
          <w:rFonts w:eastAsia="標楷體" w:hint="eastAsia"/>
          <w:bCs/>
          <w:kern w:val="0"/>
          <w:sz w:val="24"/>
        </w:rPr>
        <w:t>，得為特定目的外之利用：</w:t>
      </w:r>
    </w:p>
    <w:p w:rsidR="00003021" w:rsidRDefault="00003021" w:rsidP="00003021">
      <w:pPr>
        <w:pStyle w:val="H1"/>
        <w:widowControl/>
        <w:numPr>
          <w:ilvl w:val="1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003021">
        <w:rPr>
          <w:rFonts w:eastAsia="標楷體" w:hint="eastAsia"/>
          <w:bCs/>
          <w:kern w:val="0"/>
          <w:sz w:val="24"/>
        </w:rPr>
        <w:t>法律明文規定。</w:t>
      </w:r>
    </w:p>
    <w:p w:rsidR="00003021" w:rsidRDefault="00003021" w:rsidP="00003021">
      <w:pPr>
        <w:pStyle w:val="H1"/>
        <w:widowControl/>
        <w:numPr>
          <w:ilvl w:val="1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003021">
        <w:rPr>
          <w:rFonts w:eastAsia="標楷體" w:hint="eastAsia"/>
          <w:bCs/>
          <w:kern w:val="0"/>
          <w:sz w:val="24"/>
        </w:rPr>
        <w:t>為增進公共利益。</w:t>
      </w:r>
    </w:p>
    <w:p w:rsidR="00003021" w:rsidRDefault="00003021" w:rsidP="00003021">
      <w:pPr>
        <w:pStyle w:val="H1"/>
        <w:widowControl/>
        <w:numPr>
          <w:ilvl w:val="1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003021">
        <w:rPr>
          <w:rFonts w:eastAsia="標楷體" w:hint="eastAsia"/>
          <w:bCs/>
          <w:kern w:val="0"/>
          <w:sz w:val="24"/>
        </w:rPr>
        <w:t>為免除當事人之生命、身體、自由或財產上之危險。</w:t>
      </w:r>
    </w:p>
    <w:p w:rsidR="00003021" w:rsidRDefault="00003021" w:rsidP="00003021">
      <w:pPr>
        <w:pStyle w:val="H1"/>
        <w:widowControl/>
        <w:numPr>
          <w:ilvl w:val="1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003021">
        <w:rPr>
          <w:rFonts w:eastAsia="標楷體" w:hint="eastAsia"/>
          <w:bCs/>
          <w:kern w:val="0"/>
          <w:sz w:val="24"/>
        </w:rPr>
        <w:t>為防止他人權益之重大危害。</w:t>
      </w:r>
    </w:p>
    <w:p w:rsidR="00003021" w:rsidRDefault="00003021" w:rsidP="00003021">
      <w:pPr>
        <w:pStyle w:val="H1"/>
        <w:widowControl/>
        <w:numPr>
          <w:ilvl w:val="1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003021">
        <w:rPr>
          <w:rFonts w:eastAsia="標楷體" w:hint="eastAsia"/>
          <w:bCs/>
          <w:kern w:val="0"/>
          <w:sz w:val="24"/>
        </w:rPr>
        <w:t>公務機關或學術研究機構基於公共利益為統計或學術研究，且資料無從識別當事人。</w:t>
      </w:r>
    </w:p>
    <w:p w:rsidR="001507A2" w:rsidRPr="00143AE7" w:rsidRDefault="001507A2" w:rsidP="00741943">
      <w:pPr>
        <w:pStyle w:val="H1"/>
        <w:widowControl/>
        <w:numPr>
          <w:ilvl w:val="1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143AE7">
        <w:rPr>
          <w:rFonts w:eastAsia="標楷體" w:hint="eastAsia"/>
          <w:bCs/>
          <w:kern w:val="0"/>
          <w:sz w:val="24"/>
        </w:rPr>
        <w:t>有利於當事人權益。</w:t>
      </w:r>
    </w:p>
    <w:p w:rsidR="00741943" w:rsidRPr="00143AE7" w:rsidRDefault="00003021" w:rsidP="00741943">
      <w:pPr>
        <w:pStyle w:val="H1"/>
        <w:widowControl/>
        <w:numPr>
          <w:ilvl w:val="1"/>
          <w:numId w:val="12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143AE7">
        <w:rPr>
          <w:rFonts w:eastAsia="標楷體" w:hint="eastAsia"/>
          <w:bCs/>
          <w:kern w:val="0"/>
          <w:sz w:val="24"/>
        </w:rPr>
        <w:t>經當事人書面同意。</w:t>
      </w:r>
    </w:p>
    <w:p w:rsidR="00741943" w:rsidRPr="00143AE7" w:rsidRDefault="00741943" w:rsidP="00143AE7">
      <w:pPr>
        <w:pStyle w:val="H1"/>
        <w:widowControl/>
        <w:numPr>
          <w:ilvl w:val="0"/>
          <w:numId w:val="12"/>
        </w:numPr>
        <w:tabs>
          <w:tab w:val="left" w:pos="709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 w:rsidRPr="00143AE7">
        <w:rPr>
          <w:rFonts w:eastAsia="標楷體" w:hint="eastAsia"/>
          <w:bCs/>
          <w:kern w:val="0"/>
          <w:sz w:val="24"/>
        </w:rPr>
        <w:lastRenderedPageBreak/>
        <w:t>個人資料之國際傳輸依據本校「個人資料保護管理政策」</w:t>
      </w:r>
      <w:bookmarkStart w:id="3" w:name="_Toc308789506"/>
      <w:bookmarkStart w:id="4" w:name="_Toc401151234"/>
      <w:r w:rsidRPr="00143AE7">
        <w:rPr>
          <w:rFonts w:eastAsia="標楷體"/>
          <w:bCs/>
          <w:kern w:val="0"/>
          <w:sz w:val="24"/>
        </w:rPr>
        <w:t>個人資料之利用及國際傳</w:t>
      </w:r>
      <w:bookmarkEnd w:id="3"/>
      <w:r w:rsidRPr="00143AE7">
        <w:rPr>
          <w:rFonts w:eastAsia="標楷體"/>
          <w:bCs/>
          <w:kern w:val="0"/>
          <w:sz w:val="24"/>
        </w:rPr>
        <w:t>輸</w:t>
      </w:r>
      <w:bookmarkEnd w:id="4"/>
      <w:r w:rsidRPr="00143AE7">
        <w:rPr>
          <w:rFonts w:eastAsia="標楷體"/>
          <w:bCs/>
          <w:kern w:val="0"/>
          <w:sz w:val="24"/>
        </w:rPr>
        <w:t>要求辦理</w:t>
      </w:r>
      <w:r w:rsidRPr="00143AE7">
        <w:rPr>
          <w:rFonts w:eastAsia="標楷體" w:hint="eastAsia"/>
          <w:bCs/>
          <w:kern w:val="0"/>
          <w:sz w:val="24"/>
        </w:rPr>
        <w:t>。</w:t>
      </w:r>
    </w:p>
    <w:p w:rsidR="00AB075B" w:rsidRPr="00AB472C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eastAsia="標楷體"/>
          <w:bCs/>
          <w:kern w:val="0"/>
        </w:rPr>
      </w:pPr>
      <w:r w:rsidRPr="00CE59BC">
        <w:rPr>
          <w:rFonts w:eastAsia="標楷體" w:hint="eastAsia"/>
          <w:bCs/>
          <w:kern w:val="0"/>
        </w:rPr>
        <w:t>個人資料之</w:t>
      </w:r>
      <w:r>
        <w:rPr>
          <w:rFonts w:eastAsia="標楷體" w:hint="eastAsia"/>
          <w:bCs/>
          <w:kern w:val="0"/>
        </w:rPr>
        <w:t>保護</w:t>
      </w:r>
    </w:p>
    <w:p w:rsidR="00AB075B" w:rsidRDefault="00AB075B" w:rsidP="00AB075B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bookmarkStart w:id="5" w:name="_Toc279381134"/>
      <w:r w:rsidRPr="000F52D5">
        <w:rPr>
          <w:rFonts w:eastAsia="標楷體" w:hint="eastAsia"/>
          <w:bCs/>
          <w:kern w:val="0"/>
          <w:sz w:val="24"/>
        </w:rPr>
        <w:t>本校</w:t>
      </w:r>
      <w:r w:rsidR="0006441D">
        <w:rPr>
          <w:rFonts w:eastAsia="標楷體" w:hint="eastAsia"/>
          <w:bCs/>
          <w:kern w:val="0"/>
          <w:sz w:val="24"/>
        </w:rPr>
        <w:t>資訊治理管理委員會</w:t>
      </w:r>
      <w:r w:rsidR="0006441D" w:rsidRPr="000F52D5">
        <w:rPr>
          <w:rFonts w:eastAsia="標楷體" w:hint="eastAsia"/>
          <w:bCs/>
          <w:kern w:val="0"/>
          <w:sz w:val="24"/>
        </w:rPr>
        <w:t>已</w:t>
      </w:r>
      <w:r w:rsidR="002B1C94">
        <w:rPr>
          <w:rFonts w:eastAsia="標楷體" w:hint="eastAsia"/>
          <w:bCs/>
          <w:kern w:val="0"/>
          <w:sz w:val="24"/>
        </w:rPr>
        <w:t>設置</w:t>
      </w:r>
      <w:r w:rsidRPr="000F52D5">
        <w:rPr>
          <w:rFonts w:eastAsia="標楷體" w:hint="eastAsia"/>
          <w:bCs/>
          <w:kern w:val="0"/>
          <w:sz w:val="24"/>
        </w:rPr>
        <w:t>個人資料保護</w:t>
      </w:r>
      <w:r w:rsidR="007B6045">
        <w:rPr>
          <w:rFonts w:eastAsia="標楷體" w:hint="eastAsia"/>
          <w:bCs/>
          <w:kern w:val="0"/>
          <w:sz w:val="24"/>
        </w:rPr>
        <w:t>規劃</w:t>
      </w:r>
      <w:r w:rsidR="0006441D">
        <w:rPr>
          <w:rFonts w:eastAsia="標楷體" w:hint="eastAsia"/>
          <w:bCs/>
          <w:kern w:val="0"/>
          <w:sz w:val="24"/>
        </w:rPr>
        <w:t>組</w:t>
      </w:r>
      <w:r w:rsidRPr="000F52D5">
        <w:rPr>
          <w:rFonts w:eastAsia="標楷體" w:hint="eastAsia"/>
          <w:bCs/>
          <w:kern w:val="0"/>
          <w:sz w:val="24"/>
        </w:rPr>
        <w:t>，建立與實施個人資料</w:t>
      </w:r>
      <w:r w:rsidR="007B6045">
        <w:rPr>
          <w:rFonts w:eastAsia="標楷體" w:hint="eastAsia"/>
          <w:bCs/>
          <w:kern w:val="0"/>
          <w:sz w:val="24"/>
        </w:rPr>
        <w:t>保護</w:t>
      </w:r>
      <w:r w:rsidRPr="000F52D5">
        <w:rPr>
          <w:rFonts w:eastAsia="標楷體" w:hint="eastAsia"/>
          <w:bCs/>
          <w:kern w:val="0"/>
          <w:sz w:val="24"/>
        </w:rPr>
        <w:t>管理制度。</w:t>
      </w:r>
    </w:p>
    <w:p w:rsidR="00AB075B" w:rsidRPr="00AB472C" w:rsidRDefault="00AB075B" w:rsidP="00AB075B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>
        <w:rPr>
          <w:rFonts w:eastAsia="標楷體" w:hint="eastAsia"/>
          <w:bCs/>
          <w:kern w:val="0"/>
          <w:sz w:val="24"/>
        </w:rPr>
        <w:t>本校</w:t>
      </w:r>
      <w:r w:rsidRPr="00AB472C">
        <w:rPr>
          <w:rFonts w:eastAsia="標楷體" w:hint="eastAsia"/>
          <w:bCs/>
          <w:kern w:val="0"/>
          <w:sz w:val="24"/>
        </w:rPr>
        <w:t>考量</w:t>
      </w:r>
      <w:r>
        <w:rPr>
          <w:rFonts w:eastAsia="標楷體" w:hint="eastAsia"/>
          <w:bCs/>
          <w:kern w:val="0"/>
          <w:sz w:val="24"/>
        </w:rPr>
        <w:t>個人資料保護法及相關</w:t>
      </w:r>
      <w:r w:rsidR="00805A90">
        <w:rPr>
          <w:rFonts w:eastAsia="標楷體" w:hint="eastAsia"/>
          <w:bCs/>
          <w:kern w:val="0"/>
          <w:sz w:val="24"/>
        </w:rPr>
        <w:t>標準</w:t>
      </w:r>
      <w:r>
        <w:rPr>
          <w:rFonts w:eastAsia="標楷體" w:hint="eastAsia"/>
          <w:bCs/>
          <w:kern w:val="0"/>
          <w:sz w:val="24"/>
        </w:rPr>
        <w:t>規範</w:t>
      </w:r>
      <w:r w:rsidRPr="00AB472C">
        <w:rPr>
          <w:rFonts w:eastAsia="標楷體" w:hint="eastAsia"/>
          <w:bCs/>
          <w:kern w:val="0"/>
          <w:sz w:val="24"/>
        </w:rPr>
        <w:t>要求</w:t>
      </w:r>
      <w:r>
        <w:rPr>
          <w:rFonts w:eastAsia="標楷體" w:hint="eastAsia"/>
          <w:bCs/>
          <w:kern w:val="0"/>
          <w:sz w:val="24"/>
        </w:rPr>
        <w:t>，定期進行個人資料之風險評估，並採取適當安全措施，以</w:t>
      </w:r>
      <w:r w:rsidRPr="00AB472C">
        <w:rPr>
          <w:rFonts w:eastAsia="標楷體" w:hint="eastAsia"/>
          <w:bCs/>
          <w:kern w:val="0"/>
          <w:sz w:val="24"/>
        </w:rPr>
        <w:t>善盡個人資料保護之責。</w:t>
      </w:r>
      <w:bookmarkEnd w:id="5"/>
    </w:p>
    <w:p w:rsidR="00A7214B" w:rsidRPr="00AB472C" w:rsidRDefault="00A7214B" w:rsidP="00A7214B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bookmarkStart w:id="6" w:name="_Toc279381135"/>
      <w:r>
        <w:rPr>
          <w:rFonts w:eastAsia="標楷體" w:hint="eastAsia"/>
          <w:bCs/>
          <w:kern w:val="0"/>
          <w:sz w:val="24"/>
        </w:rPr>
        <w:t>本校</w:t>
      </w:r>
      <w:r w:rsidR="00250E9F">
        <w:rPr>
          <w:rFonts w:eastAsia="標楷體" w:hint="eastAsia"/>
          <w:bCs/>
          <w:kern w:val="0"/>
          <w:sz w:val="24"/>
        </w:rPr>
        <w:t>針對</w:t>
      </w:r>
      <w:r w:rsidR="00972A9E">
        <w:rPr>
          <w:rFonts w:eastAsia="標楷體" w:hint="eastAsia"/>
          <w:bCs/>
          <w:kern w:val="0"/>
          <w:sz w:val="24"/>
        </w:rPr>
        <w:t>處理個人資料之</w:t>
      </w:r>
      <w:r w:rsidR="00F6256F" w:rsidRPr="002371CE">
        <w:rPr>
          <w:rFonts w:eastAsia="標楷體" w:hint="eastAsia"/>
          <w:bCs/>
          <w:kern w:val="0"/>
          <w:sz w:val="24"/>
        </w:rPr>
        <w:t>同仁</w:t>
      </w:r>
      <w:r w:rsidR="00250E9F">
        <w:rPr>
          <w:rFonts w:eastAsia="標楷體" w:hint="eastAsia"/>
          <w:bCs/>
          <w:kern w:val="0"/>
          <w:sz w:val="24"/>
        </w:rPr>
        <w:t>，進行</w:t>
      </w:r>
      <w:r w:rsidR="00F6256F">
        <w:rPr>
          <w:rFonts w:eastAsia="標楷體" w:hint="eastAsia"/>
          <w:bCs/>
          <w:kern w:val="0"/>
          <w:sz w:val="24"/>
        </w:rPr>
        <w:t>適當之</w:t>
      </w:r>
      <w:r w:rsidR="00F6256F" w:rsidRPr="00AB472C">
        <w:rPr>
          <w:rFonts w:eastAsia="標楷體" w:hint="eastAsia"/>
          <w:bCs/>
          <w:kern w:val="0"/>
          <w:sz w:val="24"/>
        </w:rPr>
        <w:t>存取權限</w:t>
      </w:r>
      <w:r w:rsidR="00F6256F">
        <w:rPr>
          <w:rFonts w:eastAsia="標楷體" w:hint="eastAsia"/>
          <w:bCs/>
          <w:kern w:val="0"/>
          <w:sz w:val="24"/>
        </w:rPr>
        <w:t>管控</w:t>
      </w:r>
      <w:r w:rsidR="00972A9E">
        <w:rPr>
          <w:rFonts w:eastAsia="標楷體" w:hint="eastAsia"/>
          <w:bCs/>
          <w:kern w:val="0"/>
          <w:sz w:val="24"/>
        </w:rPr>
        <w:t>，</w:t>
      </w:r>
      <w:r>
        <w:rPr>
          <w:rFonts w:eastAsia="標楷體" w:hint="eastAsia"/>
          <w:bCs/>
          <w:kern w:val="0"/>
          <w:sz w:val="24"/>
        </w:rPr>
        <w:t>僅開放</w:t>
      </w:r>
      <w:r w:rsidR="00250E9F">
        <w:rPr>
          <w:rFonts w:eastAsia="標楷體" w:hint="eastAsia"/>
          <w:bCs/>
          <w:kern w:val="0"/>
          <w:sz w:val="24"/>
        </w:rPr>
        <w:t>其</w:t>
      </w:r>
      <w:r>
        <w:rPr>
          <w:rFonts w:eastAsia="標楷體" w:hint="eastAsia"/>
          <w:bCs/>
          <w:kern w:val="0"/>
          <w:sz w:val="24"/>
        </w:rPr>
        <w:t>業務需求之最小權限，並</w:t>
      </w:r>
      <w:r w:rsidRPr="00AB472C">
        <w:rPr>
          <w:rFonts w:eastAsia="標楷體" w:hint="eastAsia"/>
          <w:bCs/>
          <w:kern w:val="0"/>
          <w:sz w:val="24"/>
        </w:rPr>
        <w:t>實施權責區隔與獨立性審查。</w:t>
      </w:r>
    </w:p>
    <w:p w:rsidR="00D21B97" w:rsidRPr="00AB472C" w:rsidRDefault="00D21B97" w:rsidP="00D21B97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>
        <w:rPr>
          <w:rFonts w:eastAsia="標楷體" w:hint="eastAsia"/>
          <w:bCs/>
          <w:kern w:val="0"/>
          <w:sz w:val="24"/>
        </w:rPr>
        <w:t>本校</w:t>
      </w:r>
      <w:r w:rsidRPr="002371CE">
        <w:rPr>
          <w:rFonts w:eastAsia="標楷體" w:hint="eastAsia"/>
          <w:bCs/>
          <w:kern w:val="0"/>
          <w:sz w:val="24"/>
        </w:rPr>
        <w:t>每年定期辦理個人資料保護宣導教育訓練</w:t>
      </w:r>
      <w:r>
        <w:rPr>
          <w:rFonts w:eastAsia="標楷體" w:hint="eastAsia"/>
          <w:bCs/>
          <w:kern w:val="0"/>
          <w:sz w:val="24"/>
        </w:rPr>
        <w:t>，以</w:t>
      </w:r>
      <w:r w:rsidRPr="002371CE">
        <w:rPr>
          <w:rFonts w:eastAsia="標楷體" w:hint="eastAsia"/>
          <w:bCs/>
          <w:kern w:val="0"/>
          <w:sz w:val="24"/>
        </w:rPr>
        <w:t>提升同仁個人資料保護安全意識</w:t>
      </w:r>
      <w:r w:rsidRPr="00AB472C">
        <w:rPr>
          <w:rFonts w:eastAsia="標楷體" w:hint="eastAsia"/>
          <w:bCs/>
          <w:kern w:val="0"/>
          <w:sz w:val="24"/>
        </w:rPr>
        <w:t>。</w:t>
      </w:r>
    </w:p>
    <w:p w:rsidR="00AB075B" w:rsidRDefault="00AB075B" w:rsidP="00AB075B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 w:rsidRPr="000E749B">
        <w:rPr>
          <w:rFonts w:eastAsia="標楷體" w:hint="eastAsia"/>
          <w:bCs/>
          <w:kern w:val="0"/>
          <w:sz w:val="24"/>
        </w:rPr>
        <w:t>本校</w:t>
      </w:r>
      <w:r>
        <w:rPr>
          <w:rFonts w:eastAsia="標楷體" w:hint="eastAsia"/>
          <w:bCs/>
          <w:kern w:val="0"/>
          <w:sz w:val="24"/>
        </w:rPr>
        <w:t>因業務</w:t>
      </w:r>
      <w:r w:rsidRPr="000E749B">
        <w:rPr>
          <w:rFonts w:eastAsia="標楷體" w:hint="eastAsia"/>
          <w:bCs/>
          <w:kern w:val="0"/>
          <w:sz w:val="24"/>
        </w:rPr>
        <w:t>所</w:t>
      </w:r>
      <w:r w:rsidR="000B23D8">
        <w:rPr>
          <w:rFonts w:eastAsia="標楷體" w:hint="eastAsia"/>
          <w:bCs/>
          <w:kern w:val="0"/>
          <w:sz w:val="24"/>
        </w:rPr>
        <w:t>保有</w:t>
      </w:r>
      <w:r w:rsidRPr="000E749B">
        <w:rPr>
          <w:rFonts w:eastAsia="標楷體" w:hint="eastAsia"/>
          <w:bCs/>
          <w:kern w:val="0"/>
          <w:sz w:val="24"/>
        </w:rPr>
        <w:t>之個人資料</w:t>
      </w:r>
      <w:r w:rsidR="00E643A4">
        <w:rPr>
          <w:rFonts w:eastAsia="標楷體" w:hint="eastAsia"/>
          <w:bCs/>
          <w:kern w:val="0"/>
          <w:sz w:val="24"/>
        </w:rPr>
        <w:t>，</w:t>
      </w:r>
      <w:proofErr w:type="gramStart"/>
      <w:r w:rsidR="000B23D8">
        <w:rPr>
          <w:rFonts w:eastAsia="標楷體" w:hint="eastAsia"/>
          <w:bCs/>
          <w:kern w:val="0"/>
          <w:sz w:val="24"/>
        </w:rPr>
        <w:t>均</w:t>
      </w:r>
      <w:r w:rsidRPr="000E749B">
        <w:rPr>
          <w:rFonts w:eastAsia="標楷體" w:hint="eastAsia"/>
          <w:bCs/>
          <w:kern w:val="0"/>
          <w:sz w:val="24"/>
        </w:rPr>
        <w:t>負有</w:t>
      </w:r>
      <w:proofErr w:type="gramEnd"/>
      <w:r w:rsidRPr="000E749B">
        <w:rPr>
          <w:rFonts w:eastAsia="標楷體" w:hint="eastAsia"/>
          <w:bCs/>
          <w:kern w:val="0"/>
          <w:sz w:val="24"/>
        </w:rPr>
        <w:t>保密義務</w:t>
      </w:r>
      <w:r>
        <w:rPr>
          <w:rFonts w:eastAsia="標楷體" w:hint="eastAsia"/>
          <w:bCs/>
          <w:kern w:val="0"/>
          <w:sz w:val="24"/>
        </w:rPr>
        <w:t>，除當事人要求</w:t>
      </w:r>
      <w:r w:rsidR="00805A90">
        <w:rPr>
          <w:rFonts w:eastAsia="標楷體" w:hint="eastAsia"/>
          <w:bCs/>
          <w:kern w:val="0"/>
          <w:sz w:val="24"/>
        </w:rPr>
        <w:t>及</w:t>
      </w:r>
      <w:r>
        <w:rPr>
          <w:rFonts w:eastAsia="標楷體" w:hint="eastAsia"/>
          <w:bCs/>
          <w:kern w:val="0"/>
          <w:sz w:val="24"/>
        </w:rPr>
        <w:t>下列情形除外：</w:t>
      </w:r>
    </w:p>
    <w:p w:rsidR="008D45C2" w:rsidRPr="006B6B7B" w:rsidRDefault="001D6B25" w:rsidP="008D45C2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>
        <w:rPr>
          <w:rFonts w:eastAsia="標楷體" w:hint="eastAsia"/>
          <w:bCs/>
          <w:kern w:val="0"/>
          <w:sz w:val="24"/>
        </w:rPr>
        <w:t>司法機關、監察機關或警政機關要求配合偵查犯罪或調查證據</w:t>
      </w:r>
      <w:r w:rsidR="00AB075B" w:rsidRPr="006B6B7B">
        <w:rPr>
          <w:rFonts w:eastAsia="標楷體" w:hint="eastAsia"/>
          <w:bCs/>
          <w:kern w:val="0"/>
          <w:sz w:val="24"/>
        </w:rPr>
        <w:t>。</w:t>
      </w:r>
    </w:p>
    <w:p w:rsidR="008D45C2" w:rsidRPr="006B6B7B" w:rsidRDefault="00AB075B" w:rsidP="008D45C2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6B6B7B">
        <w:rPr>
          <w:rFonts w:eastAsia="標楷體" w:hint="eastAsia"/>
          <w:bCs/>
          <w:kern w:val="0"/>
          <w:sz w:val="24"/>
        </w:rPr>
        <w:t>其他政府機關因執行公權力並有正當理由。</w:t>
      </w:r>
    </w:p>
    <w:p w:rsidR="00AB075B" w:rsidRPr="006B6B7B" w:rsidRDefault="001D6B25" w:rsidP="008D45C2">
      <w:pPr>
        <w:pStyle w:val="H1"/>
        <w:widowControl/>
        <w:numPr>
          <w:ilvl w:val="0"/>
          <w:numId w:val="15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>
        <w:rPr>
          <w:rFonts w:eastAsia="標楷體" w:hint="eastAsia"/>
          <w:bCs/>
          <w:kern w:val="0"/>
          <w:sz w:val="24"/>
        </w:rPr>
        <w:t>與公眾</w:t>
      </w:r>
      <w:r w:rsidR="001B52A3">
        <w:rPr>
          <w:rFonts w:eastAsia="標楷體" w:hint="eastAsia"/>
          <w:bCs/>
          <w:kern w:val="0"/>
          <w:sz w:val="24"/>
        </w:rPr>
        <w:t>或</w:t>
      </w:r>
      <w:r>
        <w:rPr>
          <w:rFonts w:eastAsia="標楷體" w:hint="eastAsia"/>
          <w:bCs/>
          <w:kern w:val="0"/>
          <w:sz w:val="24"/>
        </w:rPr>
        <w:t>生命安全有關之緊急救助</w:t>
      </w:r>
      <w:r w:rsidR="00AB075B" w:rsidRPr="006B6B7B">
        <w:rPr>
          <w:rFonts w:eastAsia="標楷體" w:hint="eastAsia"/>
          <w:bCs/>
          <w:kern w:val="0"/>
          <w:sz w:val="24"/>
        </w:rPr>
        <w:t>。</w:t>
      </w:r>
    </w:p>
    <w:p w:rsidR="00A7214B" w:rsidRPr="00AB472C" w:rsidRDefault="00A7214B" w:rsidP="00A7214B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bookmarkStart w:id="7" w:name="_Toc279381136"/>
      <w:bookmarkStart w:id="8" w:name="_Toc279381138"/>
      <w:bookmarkEnd w:id="6"/>
      <w:r w:rsidRPr="00AB472C">
        <w:rPr>
          <w:rFonts w:eastAsia="標楷體" w:hint="eastAsia"/>
          <w:bCs/>
          <w:kern w:val="0"/>
          <w:sz w:val="24"/>
        </w:rPr>
        <w:t>個人資料蒐集之特定目的消失或</w:t>
      </w:r>
      <w:r>
        <w:rPr>
          <w:rFonts w:eastAsia="標楷體" w:hint="eastAsia"/>
          <w:bCs/>
          <w:kern w:val="0"/>
          <w:sz w:val="24"/>
        </w:rPr>
        <w:t>保存</w:t>
      </w:r>
      <w:r w:rsidRPr="00AB472C">
        <w:rPr>
          <w:rFonts w:eastAsia="標楷體" w:hint="eastAsia"/>
          <w:bCs/>
          <w:kern w:val="0"/>
          <w:sz w:val="24"/>
        </w:rPr>
        <w:t>期限屆滿時，</w:t>
      </w:r>
      <w:r>
        <w:rPr>
          <w:rFonts w:eastAsia="標楷體" w:hint="eastAsia"/>
          <w:bCs/>
          <w:kern w:val="0"/>
          <w:sz w:val="24"/>
        </w:rPr>
        <w:t>本校將</w:t>
      </w:r>
      <w:r w:rsidRPr="00AB472C">
        <w:rPr>
          <w:rFonts w:eastAsia="標楷體" w:hint="eastAsia"/>
          <w:bCs/>
          <w:kern w:val="0"/>
          <w:sz w:val="24"/>
        </w:rPr>
        <w:t>主動或依當事人之請求，刪除、停止處理或利用</w:t>
      </w:r>
      <w:r>
        <w:rPr>
          <w:rFonts w:eastAsia="標楷體" w:hint="eastAsia"/>
          <w:bCs/>
          <w:kern w:val="0"/>
          <w:sz w:val="24"/>
        </w:rPr>
        <w:t>其</w:t>
      </w:r>
      <w:r w:rsidRPr="00AB472C">
        <w:rPr>
          <w:rFonts w:eastAsia="標楷體" w:hint="eastAsia"/>
          <w:bCs/>
          <w:kern w:val="0"/>
          <w:sz w:val="24"/>
        </w:rPr>
        <w:t>個人資料。但因執行法定職務或業務所必須或經當事人書面同意者，不在此限。</w:t>
      </w:r>
      <w:bookmarkEnd w:id="7"/>
    </w:p>
    <w:p w:rsidR="00AB075B" w:rsidRDefault="00AB075B" w:rsidP="00AB075B">
      <w:pPr>
        <w:pStyle w:val="H1"/>
        <w:widowControl/>
        <w:numPr>
          <w:ilvl w:val="0"/>
          <w:numId w:val="13"/>
        </w:numPr>
        <w:tabs>
          <w:tab w:val="center" w:pos="851"/>
          <w:tab w:val="right" w:pos="8306"/>
        </w:tabs>
        <w:spacing w:beforeLines="50" w:before="180" w:afterLines="50" w:after="180"/>
        <w:ind w:left="851" w:firstLineChars="0" w:hanging="567"/>
        <w:jc w:val="left"/>
        <w:rPr>
          <w:rFonts w:eastAsia="標楷體"/>
          <w:bCs/>
          <w:kern w:val="0"/>
          <w:sz w:val="24"/>
        </w:rPr>
      </w:pPr>
      <w:r>
        <w:rPr>
          <w:rFonts w:eastAsia="標楷體" w:hint="eastAsia"/>
          <w:bCs/>
          <w:kern w:val="0"/>
          <w:sz w:val="24"/>
        </w:rPr>
        <w:t>若有</w:t>
      </w:r>
      <w:r w:rsidRPr="00AD5586">
        <w:rPr>
          <w:rFonts w:eastAsia="標楷體" w:hint="eastAsia"/>
          <w:bCs/>
          <w:kern w:val="0"/>
          <w:sz w:val="24"/>
        </w:rPr>
        <w:t>發生</w:t>
      </w:r>
      <w:r w:rsidRPr="00AB472C">
        <w:rPr>
          <w:rFonts w:eastAsia="標楷體" w:hint="eastAsia"/>
          <w:bCs/>
          <w:kern w:val="0"/>
          <w:sz w:val="24"/>
        </w:rPr>
        <w:t>違反個人資料保護法</w:t>
      </w:r>
      <w:r>
        <w:rPr>
          <w:rFonts w:eastAsia="標楷體" w:hint="eastAsia"/>
          <w:bCs/>
          <w:kern w:val="0"/>
          <w:sz w:val="24"/>
        </w:rPr>
        <w:t>或</w:t>
      </w:r>
      <w:r w:rsidRPr="00AB472C">
        <w:rPr>
          <w:rFonts w:eastAsia="標楷體" w:hint="eastAsia"/>
          <w:bCs/>
          <w:kern w:val="0"/>
          <w:sz w:val="24"/>
        </w:rPr>
        <w:t>相關規範</w:t>
      </w:r>
      <w:r>
        <w:rPr>
          <w:rFonts w:eastAsia="標楷體" w:hint="eastAsia"/>
          <w:bCs/>
          <w:kern w:val="0"/>
          <w:sz w:val="24"/>
        </w:rPr>
        <w:t>之</w:t>
      </w:r>
      <w:proofErr w:type="gramStart"/>
      <w:r>
        <w:rPr>
          <w:rFonts w:eastAsia="標楷體" w:hint="eastAsia"/>
          <w:bCs/>
          <w:kern w:val="0"/>
          <w:sz w:val="24"/>
        </w:rPr>
        <w:t>個</w:t>
      </w:r>
      <w:proofErr w:type="gramEnd"/>
      <w:r>
        <w:rPr>
          <w:rFonts w:eastAsia="標楷體" w:hint="eastAsia"/>
          <w:bCs/>
          <w:kern w:val="0"/>
          <w:sz w:val="24"/>
        </w:rPr>
        <w:t>資事故</w:t>
      </w:r>
      <w:r w:rsidRPr="00AB472C">
        <w:rPr>
          <w:rFonts w:eastAsia="標楷體" w:hint="eastAsia"/>
          <w:bCs/>
          <w:kern w:val="0"/>
          <w:sz w:val="24"/>
        </w:rPr>
        <w:t>，</w:t>
      </w:r>
      <w:r>
        <w:rPr>
          <w:rFonts w:eastAsia="標楷體" w:hint="eastAsia"/>
          <w:bCs/>
          <w:kern w:val="0"/>
          <w:sz w:val="24"/>
        </w:rPr>
        <w:t>本校將立即進行</w:t>
      </w:r>
      <w:r w:rsidRPr="00AD5586">
        <w:rPr>
          <w:rFonts w:eastAsia="標楷體" w:hint="eastAsia"/>
          <w:bCs/>
          <w:kern w:val="0"/>
          <w:sz w:val="24"/>
        </w:rPr>
        <w:t>緊急通報</w:t>
      </w:r>
      <w:r>
        <w:rPr>
          <w:rFonts w:eastAsia="標楷體" w:hint="eastAsia"/>
          <w:bCs/>
          <w:kern w:val="0"/>
          <w:sz w:val="24"/>
        </w:rPr>
        <w:t>應變作業，並</w:t>
      </w:r>
      <w:r w:rsidRPr="00AD5586">
        <w:rPr>
          <w:rFonts w:eastAsia="標楷體" w:hint="eastAsia"/>
          <w:bCs/>
          <w:kern w:val="0"/>
          <w:sz w:val="24"/>
        </w:rPr>
        <w:t>依相關法規</w:t>
      </w:r>
      <w:r>
        <w:rPr>
          <w:rFonts w:eastAsia="標楷體" w:hint="eastAsia"/>
          <w:bCs/>
          <w:kern w:val="0"/>
          <w:sz w:val="24"/>
        </w:rPr>
        <w:t>與</w:t>
      </w:r>
      <w:r w:rsidRPr="00AD5586">
        <w:rPr>
          <w:rFonts w:eastAsia="標楷體" w:hint="eastAsia"/>
          <w:bCs/>
          <w:kern w:val="0"/>
          <w:sz w:val="24"/>
        </w:rPr>
        <w:t>本校</w:t>
      </w:r>
      <w:r w:rsidR="003058F4">
        <w:rPr>
          <w:rFonts w:eastAsia="標楷體" w:hint="eastAsia"/>
          <w:bCs/>
          <w:kern w:val="0"/>
          <w:sz w:val="24"/>
        </w:rPr>
        <w:t>人事規定</w:t>
      </w:r>
      <w:r>
        <w:rPr>
          <w:rFonts w:eastAsia="標楷體" w:hint="eastAsia"/>
          <w:bCs/>
          <w:kern w:val="0"/>
          <w:sz w:val="24"/>
        </w:rPr>
        <w:t>懲處</w:t>
      </w:r>
      <w:r w:rsidR="003058F4">
        <w:rPr>
          <w:rFonts w:eastAsia="標楷體" w:hint="eastAsia"/>
          <w:bCs/>
          <w:kern w:val="0"/>
          <w:sz w:val="24"/>
        </w:rPr>
        <w:t>失職人員</w:t>
      </w:r>
      <w:r w:rsidRPr="00AB472C">
        <w:rPr>
          <w:rFonts w:eastAsia="標楷體" w:hint="eastAsia"/>
          <w:bCs/>
          <w:kern w:val="0"/>
          <w:sz w:val="24"/>
        </w:rPr>
        <w:t>。</w:t>
      </w:r>
      <w:bookmarkEnd w:id="8"/>
    </w:p>
    <w:p w:rsidR="00AB075B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當事人權利</w:t>
      </w:r>
    </w:p>
    <w:p w:rsidR="00AB075B" w:rsidRDefault="00AB075B" w:rsidP="00856FA6">
      <w:pPr>
        <w:pStyle w:val="1-21"/>
        <w:widowControl/>
        <w:spacing w:beforeLines="50" w:before="180" w:afterLines="50" w:after="180"/>
        <w:ind w:leftChars="236" w:left="566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本校依循個人資料保護法及相關規範要求，提供當事人針對其</w:t>
      </w:r>
      <w:r w:rsidRPr="00332A3E">
        <w:rPr>
          <w:rFonts w:ascii="Times New Roman" w:eastAsia="標楷體" w:hAnsi="Times New Roman" w:hint="eastAsia"/>
          <w:bCs/>
          <w:kern w:val="0"/>
          <w:szCs w:val="24"/>
        </w:rPr>
        <w:t>個人資料</w:t>
      </w:r>
      <w:r w:rsidRPr="007C3B42">
        <w:rPr>
          <w:rFonts w:ascii="Times New Roman" w:eastAsia="標楷體" w:hAnsi="Times New Roman" w:hint="eastAsia"/>
          <w:bCs/>
          <w:kern w:val="0"/>
          <w:szCs w:val="24"/>
        </w:rPr>
        <w:t>行使以下權利：</w:t>
      </w:r>
    </w:p>
    <w:p w:rsidR="006B6B7B" w:rsidRDefault="00AB075B" w:rsidP="006B6B7B">
      <w:pPr>
        <w:pStyle w:val="H1"/>
        <w:widowControl/>
        <w:numPr>
          <w:ilvl w:val="0"/>
          <w:numId w:val="16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6B6B7B">
        <w:rPr>
          <w:rFonts w:eastAsia="標楷體" w:hint="eastAsia"/>
          <w:bCs/>
          <w:kern w:val="0"/>
          <w:sz w:val="24"/>
        </w:rPr>
        <w:t>查詢或</w:t>
      </w:r>
      <w:r w:rsidR="00B86009" w:rsidRPr="006B6B7B">
        <w:rPr>
          <w:rFonts w:eastAsia="標楷體" w:hint="eastAsia"/>
          <w:bCs/>
          <w:kern w:val="0"/>
          <w:sz w:val="24"/>
        </w:rPr>
        <w:t>請求</w:t>
      </w:r>
      <w:r w:rsidRPr="006B6B7B">
        <w:rPr>
          <w:rFonts w:eastAsia="標楷體" w:hint="eastAsia"/>
          <w:bCs/>
          <w:kern w:val="0"/>
          <w:sz w:val="24"/>
        </w:rPr>
        <w:t>閱覽。</w:t>
      </w:r>
    </w:p>
    <w:p w:rsidR="006B6B7B" w:rsidRDefault="00856FA6" w:rsidP="006B6B7B">
      <w:pPr>
        <w:pStyle w:val="H1"/>
        <w:widowControl/>
        <w:numPr>
          <w:ilvl w:val="0"/>
          <w:numId w:val="16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6B6B7B">
        <w:rPr>
          <w:rFonts w:eastAsia="標楷體" w:hint="eastAsia"/>
          <w:bCs/>
          <w:kern w:val="0"/>
          <w:sz w:val="24"/>
        </w:rPr>
        <w:t>請求</w:t>
      </w:r>
      <w:r w:rsidR="00AB075B" w:rsidRPr="006B6B7B">
        <w:rPr>
          <w:rFonts w:eastAsia="標楷體" w:hint="eastAsia"/>
          <w:bCs/>
          <w:kern w:val="0"/>
          <w:sz w:val="24"/>
        </w:rPr>
        <w:t>製給複製本。</w:t>
      </w:r>
    </w:p>
    <w:p w:rsidR="006B6B7B" w:rsidRDefault="00AB075B" w:rsidP="006B6B7B">
      <w:pPr>
        <w:pStyle w:val="H1"/>
        <w:widowControl/>
        <w:numPr>
          <w:ilvl w:val="0"/>
          <w:numId w:val="16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6B6B7B">
        <w:rPr>
          <w:rFonts w:eastAsia="標楷體" w:hint="eastAsia"/>
          <w:bCs/>
          <w:kern w:val="0"/>
          <w:sz w:val="24"/>
        </w:rPr>
        <w:t>請求補充或更正。</w:t>
      </w:r>
    </w:p>
    <w:p w:rsidR="006B6B7B" w:rsidRDefault="00AB075B" w:rsidP="006B6B7B">
      <w:pPr>
        <w:pStyle w:val="H1"/>
        <w:widowControl/>
        <w:numPr>
          <w:ilvl w:val="0"/>
          <w:numId w:val="16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6B6B7B">
        <w:rPr>
          <w:rFonts w:eastAsia="標楷體" w:hint="eastAsia"/>
          <w:bCs/>
          <w:kern w:val="0"/>
          <w:sz w:val="24"/>
        </w:rPr>
        <w:t>請求停止蒐集、處理及利用。</w:t>
      </w:r>
    </w:p>
    <w:p w:rsidR="00AB075B" w:rsidRPr="006B6B7B" w:rsidRDefault="00AB075B" w:rsidP="006B6B7B">
      <w:pPr>
        <w:pStyle w:val="H1"/>
        <w:widowControl/>
        <w:numPr>
          <w:ilvl w:val="0"/>
          <w:numId w:val="16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6B6B7B">
        <w:rPr>
          <w:rFonts w:eastAsia="標楷體" w:hint="eastAsia"/>
          <w:bCs/>
          <w:kern w:val="0"/>
          <w:sz w:val="24"/>
        </w:rPr>
        <w:t>請求</w:t>
      </w:r>
      <w:proofErr w:type="gramStart"/>
      <w:r w:rsidRPr="006B6B7B">
        <w:rPr>
          <w:rFonts w:eastAsia="標楷體" w:hint="eastAsia"/>
          <w:bCs/>
          <w:kern w:val="0"/>
          <w:sz w:val="24"/>
        </w:rPr>
        <w:t>刪</w:t>
      </w:r>
      <w:proofErr w:type="gramEnd"/>
      <w:r w:rsidRPr="006B6B7B">
        <w:rPr>
          <w:rFonts w:eastAsia="標楷體" w:hint="eastAsia"/>
          <w:bCs/>
          <w:kern w:val="0"/>
          <w:sz w:val="24"/>
        </w:rPr>
        <w:t>求。</w:t>
      </w:r>
    </w:p>
    <w:p w:rsidR="00AB075B" w:rsidRPr="007C3B42" w:rsidRDefault="00AB075B" w:rsidP="00856FA6">
      <w:pPr>
        <w:pStyle w:val="1-21"/>
        <w:widowControl/>
        <w:spacing w:beforeLines="50" w:before="180" w:afterLines="50" w:after="180"/>
        <w:ind w:leftChars="236" w:left="566"/>
        <w:rPr>
          <w:rFonts w:ascii="Times New Roman" w:eastAsia="標楷體" w:hAnsi="Times New Roman"/>
          <w:bCs/>
          <w:kern w:val="0"/>
          <w:szCs w:val="24"/>
        </w:rPr>
      </w:pPr>
      <w:r w:rsidRPr="00DA34FA">
        <w:rPr>
          <w:rFonts w:ascii="Times New Roman" w:eastAsia="標楷體" w:hAnsi="Times New Roman" w:hint="eastAsia"/>
          <w:bCs/>
          <w:kern w:val="0"/>
          <w:szCs w:val="24"/>
        </w:rPr>
        <w:t>但本校因執行法定職務或業務所必須者，本校得拒絕之。</w:t>
      </w:r>
      <w:proofErr w:type="gramStart"/>
      <w:r w:rsidRPr="00DA34FA">
        <w:rPr>
          <w:rFonts w:ascii="Times New Roman" w:eastAsia="標楷體" w:hAnsi="Times New Roman" w:hint="eastAsia"/>
          <w:bCs/>
          <w:kern w:val="0"/>
          <w:szCs w:val="24"/>
        </w:rPr>
        <w:t>此外，</w:t>
      </w:r>
      <w:proofErr w:type="gramEnd"/>
      <w:r w:rsidRPr="00DA34FA">
        <w:rPr>
          <w:rFonts w:ascii="Times New Roman" w:eastAsia="標楷體" w:hAnsi="Times New Roman" w:hint="eastAsia"/>
          <w:bCs/>
          <w:kern w:val="0"/>
          <w:szCs w:val="24"/>
        </w:rPr>
        <w:t>若執行上述權利時，將可能導致影響當事人相關權益。</w:t>
      </w:r>
    </w:p>
    <w:p w:rsidR="00AB075B" w:rsidRPr="00143AE7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ascii="Times New Roman" w:eastAsia="標楷體" w:hAnsi="Times New Roman"/>
          <w:bCs/>
          <w:kern w:val="0"/>
          <w:szCs w:val="24"/>
        </w:rPr>
      </w:pPr>
      <w:r w:rsidRPr="00143AE7">
        <w:rPr>
          <w:rFonts w:ascii="Times New Roman" w:eastAsia="標楷體" w:hAnsi="Times New Roman" w:hint="eastAsia"/>
          <w:bCs/>
          <w:kern w:val="0"/>
          <w:szCs w:val="24"/>
        </w:rPr>
        <w:t>個人資料保護聯繫管道</w:t>
      </w:r>
    </w:p>
    <w:p w:rsidR="00AB075B" w:rsidRPr="00143AE7" w:rsidRDefault="00AB075B" w:rsidP="00E4119F">
      <w:pPr>
        <w:pStyle w:val="1-21"/>
        <w:widowControl/>
        <w:spacing w:beforeLines="50" w:before="180" w:afterLines="50" w:after="180"/>
        <w:ind w:leftChars="236" w:left="566"/>
        <w:rPr>
          <w:rFonts w:ascii="Times New Roman" w:eastAsia="標楷體" w:hAnsi="Times New Roman"/>
          <w:bCs/>
          <w:kern w:val="0"/>
          <w:szCs w:val="24"/>
        </w:rPr>
      </w:pPr>
      <w:r w:rsidRPr="00143AE7">
        <w:rPr>
          <w:rFonts w:ascii="Times New Roman" w:eastAsia="標楷體" w:hAnsi="Times New Roman" w:hint="eastAsia"/>
          <w:bCs/>
          <w:kern w:val="0"/>
          <w:szCs w:val="24"/>
        </w:rPr>
        <w:t>本校由</w:t>
      </w:r>
      <w:r w:rsidR="006C61DF" w:rsidRPr="00143AE7">
        <w:rPr>
          <w:rFonts w:ascii="Times New Roman" w:eastAsia="標楷體" w:hAnsi="Times New Roman" w:hint="eastAsia"/>
          <w:bCs/>
          <w:kern w:val="0"/>
          <w:szCs w:val="24"/>
        </w:rPr>
        <w:t>電子計算機中心教學資訊組</w:t>
      </w:r>
      <w:r w:rsidRPr="00143AE7">
        <w:rPr>
          <w:rFonts w:ascii="Times New Roman" w:eastAsia="標楷體" w:hAnsi="Times New Roman" w:hint="eastAsia"/>
          <w:bCs/>
          <w:kern w:val="0"/>
          <w:szCs w:val="24"/>
        </w:rPr>
        <w:t>擔任個人資料保護聯絡窗口，受理個人資料抱怨、申訴與外</w:t>
      </w:r>
      <w:proofErr w:type="gramStart"/>
      <w:r w:rsidRPr="00143AE7">
        <w:rPr>
          <w:rFonts w:ascii="Times New Roman" w:eastAsia="標楷體" w:hAnsi="Times New Roman" w:hint="eastAsia"/>
          <w:bCs/>
          <w:kern w:val="0"/>
          <w:szCs w:val="24"/>
        </w:rPr>
        <w:t>洩</w:t>
      </w:r>
      <w:proofErr w:type="gramEnd"/>
      <w:r w:rsidRPr="00143AE7">
        <w:rPr>
          <w:rFonts w:ascii="Times New Roman" w:eastAsia="標楷體" w:hAnsi="Times New Roman" w:hint="eastAsia"/>
          <w:bCs/>
          <w:kern w:val="0"/>
          <w:szCs w:val="24"/>
        </w:rPr>
        <w:t>事件，以及負責個人資料保護業務之</w:t>
      </w:r>
      <w:r w:rsidRPr="00143AE7">
        <w:rPr>
          <w:rFonts w:ascii="Times New Roman" w:eastAsia="標楷體" w:hAnsi="Times New Roman"/>
          <w:bCs/>
          <w:kern w:val="0"/>
          <w:szCs w:val="24"/>
        </w:rPr>
        <w:t>協調聯繫，</w:t>
      </w:r>
      <w:r w:rsidR="00362066" w:rsidRPr="00143AE7">
        <w:rPr>
          <w:rFonts w:ascii="Times New Roman" w:eastAsia="標楷體" w:hAnsi="Times New Roman"/>
          <w:bCs/>
          <w:kern w:val="0"/>
          <w:szCs w:val="24"/>
        </w:rPr>
        <w:t>聯絡</w:t>
      </w:r>
      <w:r w:rsidRPr="00143AE7">
        <w:rPr>
          <w:rFonts w:ascii="Times New Roman" w:eastAsia="標楷體" w:hAnsi="Times New Roman"/>
          <w:bCs/>
          <w:kern w:val="0"/>
          <w:szCs w:val="24"/>
        </w:rPr>
        <w:t>管道</w:t>
      </w:r>
      <w:r w:rsidR="00362066" w:rsidRPr="00143AE7">
        <w:rPr>
          <w:rFonts w:ascii="Times New Roman" w:eastAsia="標楷體" w:hAnsi="Times New Roman"/>
          <w:bCs/>
          <w:kern w:val="0"/>
          <w:szCs w:val="24"/>
        </w:rPr>
        <w:t>如下：</w:t>
      </w:r>
      <w:r w:rsidR="00362066" w:rsidRPr="00143AE7">
        <w:rPr>
          <w:rFonts w:ascii="Times New Roman" w:eastAsia="標楷體" w:hAnsi="Times New Roman"/>
          <w:bCs/>
          <w:kern w:val="0"/>
          <w:szCs w:val="24"/>
        </w:rPr>
        <w:t xml:space="preserve"> </w:t>
      </w:r>
    </w:p>
    <w:p w:rsidR="00AB075B" w:rsidRPr="00143AE7" w:rsidRDefault="00AB075B" w:rsidP="00E4119F">
      <w:pPr>
        <w:pStyle w:val="1-21"/>
        <w:widowControl/>
        <w:spacing w:beforeLines="50" w:before="180" w:afterLines="50" w:after="180"/>
        <w:ind w:leftChars="236" w:left="566"/>
        <w:rPr>
          <w:rFonts w:ascii="Times New Roman" w:eastAsia="標楷體" w:hAnsi="Times New Roman"/>
          <w:bCs/>
          <w:kern w:val="0"/>
          <w:szCs w:val="24"/>
        </w:rPr>
      </w:pPr>
      <w:r w:rsidRPr="00143AE7">
        <w:rPr>
          <w:rFonts w:ascii="Times New Roman" w:eastAsia="標楷體" w:hAnsi="Times New Roman"/>
          <w:bCs/>
          <w:kern w:val="0"/>
          <w:szCs w:val="24"/>
        </w:rPr>
        <w:lastRenderedPageBreak/>
        <w:t>個人資料保護</w:t>
      </w:r>
      <w:r w:rsidR="00E05AE2" w:rsidRPr="00143AE7">
        <w:rPr>
          <w:rFonts w:ascii="Times New Roman" w:eastAsia="標楷體" w:hAnsi="Times New Roman"/>
          <w:bCs/>
          <w:kern w:val="0"/>
          <w:szCs w:val="24"/>
        </w:rPr>
        <w:t>聯</w:t>
      </w:r>
      <w:r w:rsidRPr="00143AE7">
        <w:rPr>
          <w:rFonts w:ascii="Times New Roman" w:eastAsia="標楷體" w:hAnsi="Times New Roman"/>
          <w:bCs/>
          <w:kern w:val="0"/>
          <w:szCs w:val="24"/>
        </w:rPr>
        <w:t>絡</w:t>
      </w:r>
      <w:r w:rsidR="00583E56" w:rsidRPr="00143AE7">
        <w:rPr>
          <w:rFonts w:ascii="Times New Roman" w:eastAsia="標楷體" w:hAnsi="Times New Roman"/>
          <w:bCs/>
          <w:kern w:val="0"/>
          <w:szCs w:val="24"/>
        </w:rPr>
        <w:t>窗口</w:t>
      </w:r>
      <w:r w:rsidRPr="00143AE7">
        <w:rPr>
          <w:rFonts w:ascii="Times New Roman" w:eastAsia="標楷體" w:hAnsi="Times New Roman"/>
          <w:bCs/>
          <w:kern w:val="0"/>
          <w:szCs w:val="24"/>
        </w:rPr>
        <w:t>電話：</w:t>
      </w:r>
    </w:p>
    <w:p w:rsidR="00AB075B" w:rsidRPr="00143AE7" w:rsidRDefault="00AB075B" w:rsidP="00E4119F">
      <w:pPr>
        <w:pStyle w:val="1-21"/>
        <w:widowControl/>
        <w:spacing w:beforeLines="50" w:before="180" w:afterLines="50" w:after="180"/>
        <w:ind w:leftChars="236" w:left="566"/>
        <w:rPr>
          <w:rFonts w:ascii="Times New Roman" w:eastAsia="標楷體" w:hAnsi="Times New Roman"/>
          <w:bCs/>
          <w:kern w:val="0"/>
          <w:szCs w:val="24"/>
        </w:rPr>
      </w:pPr>
      <w:r w:rsidRPr="00143AE7">
        <w:rPr>
          <w:rFonts w:ascii="Times New Roman" w:eastAsia="標楷體" w:hAnsi="Times New Roman"/>
          <w:bCs/>
          <w:kern w:val="0"/>
          <w:szCs w:val="24"/>
        </w:rPr>
        <w:t>個人資料保護申訴信箱：</w:t>
      </w:r>
      <w:bookmarkStart w:id="9" w:name="_GoBack"/>
      <w:bookmarkEnd w:id="9"/>
      <w:r w:rsidR="004D70B0" w:rsidRPr="00143AE7">
        <w:rPr>
          <w:rFonts w:ascii="Times New Roman" w:eastAsia="標楷體" w:hAnsi="Times New Roman"/>
          <w:bCs/>
          <w:kern w:val="0"/>
          <w:szCs w:val="24"/>
        </w:rPr>
        <w:t xml:space="preserve"> </w:t>
      </w:r>
    </w:p>
    <w:p w:rsidR="00AB075B" w:rsidRPr="003F06C6" w:rsidRDefault="00AB075B" w:rsidP="00AB075B">
      <w:pPr>
        <w:pStyle w:val="1-21"/>
        <w:widowControl/>
        <w:numPr>
          <w:ilvl w:val="0"/>
          <w:numId w:val="9"/>
        </w:numPr>
        <w:tabs>
          <w:tab w:val="left" w:pos="426"/>
          <w:tab w:val="left" w:pos="567"/>
        </w:tabs>
        <w:spacing w:beforeLines="50" w:before="180" w:afterLines="50" w:after="180"/>
        <w:ind w:leftChars="0"/>
        <w:rPr>
          <w:rFonts w:ascii="Times New Roman" w:eastAsia="標楷體" w:hAnsi="Times New Roman"/>
          <w:bCs/>
          <w:kern w:val="0"/>
          <w:szCs w:val="24"/>
        </w:rPr>
      </w:pPr>
      <w:r w:rsidRPr="003F06C6">
        <w:rPr>
          <w:rFonts w:ascii="Times New Roman" w:eastAsia="標楷體" w:hAnsi="Times New Roman" w:hint="eastAsia"/>
          <w:bCs/>
          <w:kern w:val="0"/>
          <w:szCs w:val="24"/>
        </w:rPr>
        <w:t>參考依據</w:t>
      </w:r>
    </w:p>
    <w:p w:rsidR="00AB075B" w:rsidRPr="003F06C6" w:rsidRDefault="00AB075B" w:rsidP="00AB075B">
      <w:pPr>
        <w:pStyle w:val="H1"/>
        <w:widowControl/>
        <w:numPr>
          <w:ilvl w:val="0"/>
          <w:numId w:val="11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3F06C6">
        <w:rPr>
          <w:rFonts w:eastAsia="標楷體" w:hint="eastAsia"/>
          <w:bCs/>
          <w:kern w:val="0"/>
          <w:sz w:val="24"/>
        </w:rPr>
        <w:t>個人資料保護法。</w:t>
      </w:r>
    </w:p>
    <w:p w:rsidR="00AB075B" w:rsidRPr="006C6F2B" w:rsidRDefault="00AB075B" w:rsidP="00AB075B">
      <w:pPr>
        <w:pStyle w:val="H1"/>
        <w:widowControl/>
        <w:numPr>
          <w:ilvl w:val="0"/>
          <w:numId w:val="11"/>
        </w:numPr>
        <w:tabs>
          <w:tab w:val="center" w:pos="851"/>
          <w:tab w:val="right" w:pos="8306"/>
        </w:tabs>
        <w:spacing w:beforeLines="50" w:before="180" w:afterLines="50" w:after="180"/>
        <w:ind w:firstLineChars="0"/>
        <w:jc w:val="left"/>
        <w:rPr>
          <w:rFonts w:eastAsia="標楷體"/>
          <w:bCs/>
          <w:kern w:val="0"/>
          <w:sz w:val="24"/>
        </w:rPr>
      </w:pPr>
      <w:r w:rsidRPr="003F06C6">
        <w:rPr>
          <w:rFonts w:eastAsia="標楷體" w:hint="eastAsia"/>
          <w:bCs/>
          <w:kern w:val="0"/>
          <w:sz w:val="24"/>
        </w:rPr>
        <w:t>個人資料保護法施行細則。</w:t>
      </w:r>
    </w:p>
    <w:p w:rsidR="00291097" w:rsidRDefault="00291097" w:rsidP="00AB075B">
      <w:pPr>
        <w:spacing w:before="120" w:line="480" w:lineRule="exact"/>
        <w:ind w:leftChars="-59" w:left="1800" w:hangingChars="809" w:hanging="1942"/>
        <w:rPr>
          <w:rFonts w:eastAsia="標楷體"/>
        </w:rPr>
      </w:pPr>
    </w:p>
    <w:p w:rsidR="00AB075B" w:rsidRDefault="00AB075B" w:rsidP="00AB075B">
      <w:pPr>
        <w:spacing w:before="120" w:line="480" w:lineRule="exact"/>
        <w:ind w:leftChars="-59" w:left="1800" w:hangingChars="809" w:hanging="1942"/>
        <w:rPr>
          <w:rFonts w:eastAsia="標楷體"/>
        </w:rPr>
      </w:pPr>
    </w:p>
    <w:p w:rsidR="00AB075B" w:rsidRDefault="00AB075B" w:rsidP="00AB075B">
      <w:pPr>
        <w:spacing w:before="120" w:line="480" w:lineRule="exact"/>
        <w:ind w:leftChars="-59" w:left="1800" w:hangingChars="809" w:hanging="1942"/>
        <w:rPr>
          <w:rFonts w:eastAsia="標楷體"/>
        </w:rPr>
      </w:pPr>
    </w:p>
    <w:p w:rsidR="00AB075B" w:rsidRDefault="00AB075B" w:rsidP="00AB075B">
      <w:pPr>
        <w:spacing w:before="120" w:line="480" w:lineRule="exact"/>
        <w:ind w:leftChars="-59" w:left="1800" w:hangingChars="809" w:hanging="1942"/>
        <w:rPr>
          <w:rFonts w:eastAsia="標楷體"/>
        </w:rPr>
      </w:pPr>
    </w:p>
    <w:p w:rsidR="00AB075B" w:rsidRPr="00291097" w:rsidRDefault="00AB075B" w:rsidP="00AB075B">
      <w:pPr>
        <w:spacing w:before="120" w:line="480" w:lineRule="exact"/>
        <w:ind w:leftChars="-59" w:left="1800" w:hangingChars="809" w:hanging="1942"/>
        <w:rPr>
          <w:rFonts w:eastAsia="標楷體"/>
        </w:rPr>
      </w:pPr>
    </w:p>
    <w:sectPr w:rsidR="00AB075B" w:rsidRPr="00291097" w:rsidSect="001960AD">
      <w:headerReference w:type="default" r:id="rId8"/>
      <w:footerReference w:type="default" r:id="rId9"/>
      <w:pgSz w:w="11906" w:h="16838"/>
      <w:pgMar w:top="1134" w:right="849" w:bottom="1418" w:left="1134" w:header="567" w:footer="6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70" w:rsidRDefault="002A3E70">
      <w:r>
        <w:separator/>
      </w:r>
    </w:p>
  </w:endnote>
  <w:endnote w:type="continuationSeparator" w:id="0">
    <w:p w:rsidR="002A3E70" w:rsidRDefault="002A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AD" w:rsidRPr="00A75306" w:rsidRDefault="001960AD" w:rsidP="001960AD">
    <w:pPr>
      <w:pStyle w:val="a5"/>
      <w:jc w:val="center"/>
      <w:rPr>
        <w:rFonts w:eastAsia="標楷體"/>
        <w:sz w:val="18"/>
        <w:szCs w:val="18"/>
      </w:rPr>
    </w:pPr>
    <w:r w:rsidRPr="00A75306">
      <w:rPr>
        <w:rStyle w:val="a7"/>
        <w:rFonts w:eastAsia="標楷體"/>
      </w:rPr>
      <w:t>第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PAGE   \* MERGEFORMAT </w:instrText>
    </w:r>
    <w:r w:rsidRPr="00A75306">
      <w:rPr>
        <w:rStyle w:val="a7"/>
        <w:rFonts w:eastAsia="標楷體"/>
      </w:rPr>
      <w:fldChar w:fldCharType="separate"/>
    </w:r>
    <w:r w:rsidR="004466FF">
      <w:rPr>
        <w:rStyle w:val="a7"/>
        <w:rFonts w:eastAsia="標楷體"/>
        <w:noProof/>
      </w:rPr>
      <w:t>2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  <w:r w:rsidRPr="00A75306">
      <w:rPr>
        <w:rStyle w:val="a7"/>
        <w:rFonts w:eastAsia="標楷體"/>
      </w:rPr>
      <w:t>/</w:t>
    </w:r>
    <w:r w:rsidRPr="00A75306">
      <w:rPr>
        <w:rStyle w:val="a7"/>
        <w:rFonts w:eastAsia="標楷體"/>
      </w:rPr>
      <w:t>共</w:t>
    </w:r>
    <w:r w:rsidRPr="00A75306">
      <w:rPr>
        <w:rStyle w:val="a7"/>
        <w:rFonts w:eastAsia="標楷體"/>
      </w:rPr>
      <w:fldChar w:fldCharType="begin"/>
    </w:r>
    <w:r w:rsidRPr="00A75306">
      <w:rPr>
        <w:rStyle w:val="a7"/>
        <w:rFonts w:eastAsia="標楷體"/>
      </w:rPr>
      <w:instrText xml:space="preserve"> NUMPAGES   \* MERGEFORMAT </w:instrText>
    </w:r>
    <w:r w:rsidRPr="00A75306">
      <w:rPr>
        <w:rStyle w:val="a7"/>
        <w:rFonts w:eastAsia="標楷體"/>
      </w:rPr>
      <w:fldChar w:fldCharType="separate"/>
    </w:r>
    <w:r w:rsidR="004466FF">
      <w:rPr>
        <w:rStyle w:val="a7"/>
        <w:rFonts w:eastAsia="標楷體"/>
        <w:noProof/>
      </w:rPr>
      <w:t>3</w:t>
    </w:r>
    <w:r w:rsidRPr="00A75306">
      <w:rPr>
        <w:rStyle w:val="a7"/>
        <w:rFonts w:eastAsia="標楷體"/>
      </w:rPr>
      <w:fldChar w:fldCharType="end"/>
    </w:r>
    <w:r w:rsidRPr="00A75306">
      <w:rPr>
        <w:rStyle w:val="a7"/>
        <w:rFonts w:eastAsia="標楷體"/>
      </w:rPr>
      <w:t>頁</w:t>
    </w:r>
  </w:p>
  <w:p w:rsidR="001960AD" w:rsidRPr="00A75306" w:rsidRDefault="003E79BB" w:rsidP="001960AD">
    <w:pPr>
      <w:pStyle w:val="a5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113665</wp:posOffset>
              </wp:positionV>
              <wp:extent cx="6311900" cy="342900"/>
              <wp:effectExtent l="12065" t="8890" r="10160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093B2" id="Rectangle 2" o:spid="_x0000_s1026" style="position:absolute;margin-left:-1.3pt;margin-top:8.95pt;width:49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EV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" filled="f"/>
          </w:pict>
        </mc:Fallback>
      </mc:AlternateContent>
    </w:r>
  </w:p>
  <w:p w:rsidR="004E7246" w:rsidRPr="001960AD" w:rsidRDefault="001960AD" w:rsidP="001960AD">
    <w:pPr>
      <w:pStyle w:val="a5"/>
    </w:pPr>
    <w:r w:rsidRPr="00A75306">
      <w:rPr>
        <w:rFonts w:eastAsia="標楷體"/>
        <w:sz w:val="18"/>
        <w:szCs w:val="18"/>
      </w:rPr>
      <w:t>本文件為國立</w:t>
    </w:r>
    <w:proofErr w:type="gramStart"/>
    <w:r w:rsidRPr="00A75306">
      <w:rPr>
        <w:rFonts w:eastAsia="標楷體"/>
        <w:sz w:val="18"/>
        <w:szCs w:val="18"/>
      </w:rPr>
      <w:t>臺</w:t>
    </w:r>
    <w:proofErr w:type="gramEnd"/>
    <w:r w:rsidRPr="00A75306">
      <w:rPr>
        <w:rFonts w:eastAsia="標楷體"/>
        <w:sz w:val="18"/>
        <w:szCs w:val="18"/>
      </w:rPr>
      <w:t>中科技大學專有之財產，非經書面許可，不得透露或使用本文件，亦不得複印、複製或轉變成任何其他形式使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70" w:rsidRDefault="002A3E70">
      <w:r>
        <w:separator/>
      </w:r>
    </w:p>
  </w:footnote>
  <w:footnote w:type="continuationSeparator" w:id="0">
    <w:p w:rsidR="002A3E70" w:rsidRDefault="002A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AD" w:rsidRPr="00A75306" w:rsidRDefault="001960AD" w:rsidP="001960AD">
    <w:pPr>
      <w:pStyle w:val="a3"/>
      <w:ind w:right="100"/>
      <w:jc w:val="both"/>
      <w:rPr>
        <w:rFonts w:eastAsia="標楷體"/>
        <w:bCs/>
        <w:color w:val="000000"/>
      </w:rPr>
    </w:pPr>
    <w:proofErr w:type="spellStart"/>
    <w:r w:rsidRPr="00A75306">
      <w:rPr>
        <w:rFonts w:eastAsia="標楷體"/>
        <w:bCs/>
        <w:color w:val="000000"/>
      </w:rPr>
      <w:t>文件名稱：</w:t>
    </w:r>
    <w:r w:rsidRPr="001960AD">
      <w:rPr>
        <w:rFonts w:eastAsia="標楷體" w:hint="eastAsia"/>
        <w:bCs/>
        <w:color w:val="000000"/>
      </w:rPr>
      <w:t>隱私權政策聲明</w:t>
    </w:r>
    <w:proofErr w:type="spellEnd"/>
    <w:r w:rsidRPr="001960AD">
      <w:rPr>
        <w:rFonts w:eastAsia="標楷體" w:hint="eastAsia"/>
        <w:bCs/>
        <w:color w:val="000000"/>
      </w:rPr>
      <w:t>(</w:t>
    </w:r>
    <w:proofErr w:type="spellStart"/>
    <w:r w:rsidRPr="001960AD">
      <w:rPr>
        <w:rFonts w:eastAsia="標楷體" w:hint="eastAsia"/>
        <w:bCs/>
        <w:color w:val="000000"/>
      </w:rPr>
      <w:t>範本</w:t>
    </w:r>
    <w:proofErr w:type="spellEnd"/>
    <w:r w:rsidRPr="001960AD">
      <w:rPr>
        <w:rFonts w:eastAsia="標楷體" w:hint="eastAsia"/>
        <w:bCs/>
        <w:color w:val="000000"/>
      </w:rPr>
      <w:t>)-</w:t>
    </w:r>
    <w:proofErr w:type="spellStart"/>
    <w:r w:rsidRPr="001960AD">
      <w:rPr>
        <w:rFonts w:eastAsia="標楷體" w:hint="eastAsia"/>
        <w:bCs/>
        <w:color w:val="000000"/>
      </w:rPr>
      <w:t>通用版</w:t>
    </w:r>
    <w:proofErr w:type="spellEnd"/>
    <w:r w:rsidRPr="00A75306">
      <w:rPr>
        <w:rFonts w:eastAsia="標楷體"/>
        <w:bCs/>
        <w:color w:val="000000"/>
      </w:rPr>
      <w:t xml:space="preserve">                          </w:t>
    </w:r>
    <w:proofErr w:type="spellStart"/>
    <w:r w:rsidRPr="00A75306">
      <w:rPr>
        <w:rFonts w:eastAsia="標楷體"/>
        <w:bCs/>
        <w:color w:val="000000"/>
      </w:rPr>
      <w:t>機密等級</w:t>
    </w:r>
    <w:proofErr w:type="spellEnd"/>
    <w:r w:rsidRPr="00A75306">
      <w:rPr>
        <w:rFonts w:eastAsia="標楷體"/>
        <w:bCs/>
        <w:color w:val="000000"/>
      </w:rPr>
      <w:t>：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一般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proofErr w:type="spellStart"/>
    <w:r w:rsidRPr="00A75306">
      <w:rPr>
        <w:rFonts w:eastAsia="標楷體"/>
        <w:bCs/>
        <w:color w:val="000000"/>
      </w:rPr>
      <w:t>限閱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敏感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機密</w:t>
    </w:r>
    <w:proofErr w:type="spellEnd"/>
  </w:p>
  <w:p w:rsidR="001960AD" w:rsidRPr="00A75306" w:rsidRDefault="001960AD" w:rsidP="001960AD">
    <w:pPr>
      <w:pStyle w:val="a3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</w:t>
    </w:r>
    <w:r>
      <w:rPr>
        <w:rFonts w:eastAsia="標楷體" w:hint="eastAsia"/>
        <w:lang w:eastAsia="zh-TW"/>
      </w:rPr>
      <w:t>10</w:t>
    </w:r>
    <w:r w:rsidRPr="00A75306">
      <w:rPr>
        <w:rFonts w:eastAsia="標楷體"/>
      </w:rPr>
      <w:t xml:space="preserve">                                            </w:t>
    </w:r>
    <w:r>
      <w:rPr>
        <w:rFonts w:eastAsia="標楷體" w:hint="eastAsia"/>
        <w:lang w:eastAsia="zh-TW"/>
      </w:rPr>
      <w:t xml:space="preserve">  </w:t>
    </w:r>
    <w:r w:rsidRPr="00A75306">
      <w:rPr>
        <w:rFonts w:eastAsia="標楷體"/>
      </w:rPr>
      <w:t xml:space="preserve">          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:rsidR="004E7246" w:rsidRPr="001960AD" w:rsidRDefault="003E79BB" w:rsidP="006958C3">
    <w:pPr>
      <w:pStyle w:val="a3"/>
      <w:rPr>
        <w:rFonts w:ascii="Arial" w:hAnsi="Arial" w:cs="Arial"/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0FCDD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E65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D0CA6"/>
    <w:multiLevelType w:val="hybridMultilevel"/>
    <w:tmpl w:val="014636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8D09F7"/>
    <w:multiLevelType w:val="hybridMultilevel"/>
    <w:tmpl w:val="A7F4AB84"/>
    <w:lvl w:ilvl="0" w:tplc="2376C302">
      <w:start w:val="1"/>
      <w:numFmt w:val="taiwaneseCountingThousand"/>
      <w:pStyle w:val="1"/>
      <w:lvlText w:val="%1、"/>
      <w:lvlJc w:val="left"/>
      <w:pPr>
        <w:tabs>
          <w:tab w:val="num" w:pos="1584"/>
        </w:tabs>
        <w:ind w:left="1224" w:hanging="360"/>
      </w:pPr>
      <w:rPr>
        <w:rFonts w:hint="eastAsia"/>
      </w:rPr>
    </w:lvl>
    <w:lvl w:ilvl="1" w:tplc="2EF2622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910A9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C01697B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75CD2"/>
    <w:multiLevelType w:val="hybridMultilevel"/>
    <w:tmpl w:val="344A8C82"/>
    <w:lvl w:ilvl="0" w:tplc="402AFAD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5A3F9C"/>
    <w:multiLevelType w:val="hybridMultilevel"/>
    <w:tmpl w:val="014636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4032BA"/>
    <w:multiLevelType w:val="hybridMultilevel"/>
    <w:tmpl w:val="C70EE9B6"/>
    <w:lvl w:ilvl="0" w:tplc="C8946E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11672D"/>
    <w:multiLevelType w:val="hybridMultilevel"/>
    <w:tmpl w:val="AA8076CE"/>
    <w:lvl w:ilvl="0" w:tplc="AAC271F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5790C"/>
    <w:multiLevelType w:val="hybridMultilevel"/>
    <w:tmpl w:val="2FD6723E"/>
    <w:lvl w:ilvl="0" w:tplc="7434503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D2B6647"/>
    <w:multiLevelType w:val="hybridMultilevel"/>
    <w:tmpl w:val="081205F6"/>
    <w:lvl w:ilvl="0" w:tplc="BFD85984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42527B41"/>
    <w:multiLevelType w:val="hybridMultilevel"/>
    <w:tmpl w:val="9B569DEA"/>
    <w:lvl w:ilvl="0" w:tplc="58BA288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D11B8"/>
    <w:multiLevelType w:val="hybridMultilevel"/>
    <w:tmpl w:val="2FD6723E"/>
    <w:lvl w:ilvl="0" w:tplc="7434503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430020EF"/>
    <w:multiLevelType w:val="hybridMultilevel"/>
    <w:tmpl w:val="E6FE364A"/>
    <w:lvl w:ilvl="0" w:tplc="5B543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762B96"/>
    <w:multiLevelType w:val="hybridMultilevel"/>
    <w:tmpl w:val="B504E42A"/>
    <w:lvl w:ilvl="0" w:tplc="C3E4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ACD2EEB"/>
    <w:multiLevelType w:val="multilevel"/>
    <w:tmpl w:val="47469CEA"/>
    <w:lvl w:ilvl="0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C6F56"/>
    <w:multiLevelType w:val="hybridMultilevel"/>
    <w:tmpl w:val="7BF624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5815BD"/>
    <w:multiLevelType w:val="hybridMultilevel"/>
    <w:tmpl w:val="531243D4"/>
    <w:lvl w:ilvl="0" w:tplc="C6EE529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8"/>
    <w:rsid w:val="00003021"/>
    <w:rsid w:val="00037267"/>
    <w:rsid w:val="0006441D"/>
    <w:rsid w:val="000943B1"/>
    <w:rsid w:val="0009592E"/>
    <w:rsid w:val="000B23D8"/>
    <w:rsid w:val="000B296A"/>
    <w:rsid w:val="000B40AF"/>
    <w:rsid w:val="00123AFA"/>
    <w:rsid w:val="00143AE7"/>
    <w:rsid w:val="001507A2"/>
    <w:rsid w:val="0017027E"/>
    <w:rsid w:val="001737C9"/>
    <w:rsid w:val="00173F02"/>
    <w:rsid w:val="001960AD"/>
    <w:rsid w:val="001B407E"/>
    <w:rsid w:val="001B50B8"/>
    <w:rsid w:val="001B52A3"/>
    <w:rsid w:val="001D130F"/>
    <w:rsid w:val="001D6B25"/>
    <w:rsid w:val="001E4985"/>
    <w:rsid w:val="001F52E4"/>
    <w:rsid w:val="001F6CE4"/>
    <w:rsid w:val="002040A8"/>
    <w:rsid w:val="00205B11"/>
    <w:rsid w:val="00250E9F"/>
    <w:rsid w:val="002645CC"/>
    <w:rsid w:val="00283A92"/>
    <w:rsid w:val="00291097"/>
    <w:rsid w:val="002A3E70"/>
    <w:rsid w:val="002B1C94"/>
    <w:rsid w:val="002C4EA0"/>
    <w:rsid w:val="002C567F"/>
    <w:rsid w:val="002E789A"/>
    <w:rsid w:val="003058F4"/>
    <w:rsid w:val="00333443"/>
    <w:rsid w:val="00336E05"/>
    <w:rsid w:val="00362066"/>
    <w:rsid w:val="00381E5A"/>
    <w:rsid w:val="00393B8E"/>
    <w:rsid w:val="003B199F"/>
    <w:rsid w:val="003B3A09"/>
    <w:rsid w:val="003E79BB"/>
    <w:rsid w:val="004248B0"/>
    <w:rsid w:val="00437459"/>
    <w:rsid w:val="00440A29"/>
    <w:rsid w:val="004466FF"/>
    <w:rsid w:val="0048208D"/>
    <w:rsid w:val="004D70B0"/>
    <w:rsid w:val="004E7246"/>
    <w:rsid w:val="00524C00"/>
    <w:rsid w:val="005760D7"/>
    <w:rsid w:val="00583E56"/>
    <w:rsid w:val="005B7413"/>
    <w:rsid w:val="005F1757"/>
    <w:rsid w:val="00620260"/>
    <w:rsid w:val="00644ED7"/>
    <w:rsid w:val="00667ADB"/>
    <w:rsid w:val="00667C0D"/>
    <w:rsid w:val="006840D3"/>
    <w:rsid w:val="006958C3"/>
    <w:rsid w:val="006B6B7B"/>
    <w:rsid w:val="006C61DF"/>
    <w:rsid w:val="006D4442"/>
    <w:rsid w:val="006E70E6"/>
    <w:rsid w:val="006F2DA0"/>
    <w:rsid w:val="006F4D9C"/>
    <w:rsid w:val="006F7B12"/>
    <w:rsid w:val="0070789D"/>
    <w:rsid w:val="007266C5"/>
    <w:rsid w:val="00741943"/>
    <w:rsid w:val="007514BE"/>
    <w:rsid w:val="007644DB"/>
    <w:rsid w:val="00766FE5"/>
    <w:rsid w:val="007B6045"/>
    <w:rsid w:val="0080550C"/>
    <w:rsid w:val="00805A90"/>
    <w:rsid w:val="008155DC"/>
    <w:rsid w:val="00856FA6"/>
    <w:rsid w:val="008615D9"/>
    <w:rsid w:val="00882802"/>
    <w:rsid w:val="00892AB8"/>
    <w:rsid w:val="008A049D"/>
    <w:rsid w:val="008C1DD7"/>
    <w:rsid w:val="008D45C2"/>
    <w:rsid w:val="009620CF"/>
    <w:rsid w:val="00967B58"/>
    <w:rsid w:val="0097054F"/>
    <w:rsid w:val="00972A9E"/>
    <w:rsid w:val="009A4690"/>
    <w:rsid w:val="00A01C48"/>
    <w:rsid w:val="00A35B5A"/>
    <w:rsid w:val="00A56E0E"/>
    <w:rsid w:val="00A7214B"/>
    <w:rsid w:val="00A769BE"/>
    <w:rsid w:val="00AB075B"/>
    <w:rsid w:val="00AF1C2D"/>
    <w:rsid w:val="00B07ED9"/>
    <w:rsid w:val="00B52347"/>
    <w:rsid w:val="00B55B36"/>
    <w:rsid w:val="00B723ED"/>
    <w:rsid w:val="00B86009"/>
    <w:rsid w:val="00BA1FCF"/>
    <w:rsid w:val="00BB240C"/>
    <w:rsid w:val="00BD18E2"/>
    <w:rsid w:val="00BD4D8A"/>
    <w:rsid w:val="00C210C2"/>
    <w:rsid w:val="00C5799A"/>
    <w:rsid w:val="00C711B0"/>
    <w:rsid w:val="00C91996"/>
    <w:rsid w:val="00CF3631"/>
    <w:rsid w:val="00D0205C"/>
    <w:rsid w:val="00D21B97"/>
    <w:rsid w:val="00D65464"/>
    <w:rsid w:val="00D80AAA"/>
    <w:rsid w:val="00DA53D1"/>
    <w:rsid w:val="00DE2596"/>
    <w:rsid w:val="00E05AE2"/>
    <w:rsid w:val="00E07509"/>
    <w:rsid w:val="00E149C8"/>
    <w:rsid w:val="00E25AD9"/>
    <w:rsid w:val="00E4119F"/>
    <w:rsid w:val="00E63AB3"/>
    <w:rsid w:val="00E643A4"/>
    <w:rsid w:val="00E91419"/>
    <w:rsid w:val="00EB68C5"/>
    <w:rsid w:val="00ED59D2"/>
    <w:rsid w:val="00F27D86"/>
    <w:rsid w:val="00F339D2"/>
    <w:rsid w:val="00F456B0"/>
    <w:rsid w:val="00F51BBD"/>
    <w:rsid w:val="00F6256F"/>
    <w:rsid w:val="00FA6AD9"/>
    <w:rsid w:val="00FB2C73"/>
    <w:rsid w:val="00FD5B6C"/>
    <w:rsid w:val="00FF3EAC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0164F94-1109-4A9A-B8BB-F8C397E0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11253"/>
    <w:pPr>
      <w:numPr>
        <w:numId w:val="2"/>
      </w:numPr>
      <w:tabs>
        <w:tab w:val="left" w:pos="692"/>
      </w:tabs>
      <w:spacing w:line="500" w:lineRule="atLeast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1585"/>
  </w:style>
  <w:style w:type="paragraph" w:styleId="a8">
    <w:name w:val="Body Text"/>
    <w:basedOn w:val="a"/>
    <w:rsid w:val="00217FC6"/>
    <w:rPr>
      <w:rFonts w:eastAsia="標楷體"/>
      <w:sz w:val="28"/>
      <w:szCs w:val="20"/>
    </w:rPr>
  </w:style>
  <w:style w:type="paragraph" w:styleId="a9">
    <w:name w:val="annotation text"/>
    <w:basedOn w:val="a"/>
    <w:semiHidden/>
    <w:rsid w:val="00A11253"/>
  </w:style>
  <w:style w:type="character" w:customStyle="1" w:styleId="a4">
    <w:name w:val="頁首 字元"/>
    <w:link w:val="a3"/>
    <w:rsid w:val="00381E5A"/>
    <w:rPr>
      <w:kern w:val="2"/>
    </w:rPr>
  </w:style>
  <w:style w:type="paragraph" w:customStyle="1" w:styleId="xl42">
    <w:name w:val="xl42"/>
    <w:basedOn w:val="a"/>
    <w:rsid w:val="0009592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a">
    <w:name w:val="Signature"/>
    <w:basedOn w:val="a"/>
    <w:link w:val="ab"/>
    <w:rsid w:val="0009592E"/>
    <w:pPr>
      <w:widowControl/>
    </w:pPr>
    <w:rPr>
      <w:kern w:val="0"/>
      <w:sz w:val="22"/>
      <w:szCs w:val="20"/>
    </w:rPr>
  </w:style>
  <w:style w:type="character" w:customStyle="1" w:styleId="ab">
    <w:name w:val="簽名 字元"/>
    <w:link w:val="aa"/>
    <w:rsid w:val="0009592E"/>
    <w:rPr>
      <w:sz w:val="22"/>
    </w:rPr>
  </w:style>
  <w:style w:type="paragraph" w:customStyle="1" w:styleId="1-21">
    <w:name w:val="暗色格線 1 - 輔色 21"/>
    <w:basedOn w:val="a"/>
    <w:link w:val="1-2"/>
    <w:uiPriority w:val="34"/>
    <w:qFormat/>
    <w:rsid w:val="00AB075B"/>
    <w:pPr>
      <w:ind w:leftChars="200" w:left="480"/>
    </w:pPr>
    <w:rPr>
      <w:rFonts w:ascii="Calibri" w:hAnsi="Calibri"/>
      <w:szCs w:val="22"/>
    </w:rPr>
  </w:style>
  <w:style w:type="character" w:customStyle="1" w:styleId="1-2">
    <w:name w:val="暗色格線 1 - 輔色 2 字元"/>
    <w:link w:val="1-21"/>
    <w:uiPriority w:val="34"/>
    <w:rsid w:val="00AB075B"/>
    <w:rPr>
      <w:rFonts w:ascii="Calibri" w:hAnsi="Calibri"/>
      <w:kern w:val="2"/>
      <w:sz w:val="24"/>
      <w:szCs w:val="22"/>
    </w:rPr>
  </w:style>
  <w:style w:type="paragraph" w:customStyle="1" w:styleId="H1">
    <w:name w:val="H1文"/>
    <w:basedOn w:val="a"/>
    <w:semiHidden/>
    <w:rsid w:val="00AB075B"/>
    <w:pPr>
      <w:snapToGrid w:val="0"/>
      <w:ind w:left="284" w:firstLineChars="200" w:firstLine="200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74194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4194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locked/>
    <w:rsid w:val="001960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9CE88-65F9-424E-866D-31FDAB44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1532</Words>
  <Characters>-22</Characters>
  <Application>Microsoft Office Word</Application>
  <DocSecurity>0</DocSecurity>
  <Lines>1</Lines>
  <Paragraphs>3</Paragraphs>
  <ScaleCrop>false</ScaleCrop>
  <Company>aEternitas</Company>
  <LinksUpToDate>false</LinksUpToDate>
  <CharactersWithSpaces>1507</CharactersWithSpaces>
  <SharedDoc>false</SharedDoc>
  <HLinks>
    <vt:vector size="6" baseType="variant"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mailto:pims@nutc.edu.tw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隱私權政策聲明(範本)-通用版</dc:title>
  <dc:subject/>
  <dc:creator>_x000d_
國立臺中科技大學</dc:creator>
  <cp:keywords/>
  <cp:lastModifiedBy>Victor</cp:lastModifiedBy>
  <cp:revision>4</cp:revision>
  <cp:lastPrinted>2007-11-24T08:41:00Z</cp:lastPrinted>
  <dcterms:created xsi:type="dcterms:W3CDTF">2024-10-17T08:35:00Z</dcterms:created>
  <dcterms:modified xsi:type="dcterms:W3CDTF">2024-11-12T02:30:00Z</dcterms:modified>
</cp:coreProperties>
</file>